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DE" w:rsidRPr="00D65662" w:rsidRDefault="00166DDE" w:rsidP="00166DDE">
      <w:pPr>
        <w:spacing w:line="240" w:lineRule="auto"/>
        <w:jc w:val="center"/>
        <w:rPr>
          <w:rFonts w:ascii="Times New Roman" w:hAnsi="Times New Roman" w:cs="Times New Roman"/>
          <w:sz w:val="24"/>
          <w:szCs w:val="24"/>
        </w:rPr>
      </w:pPr>
      <w:r w:rsidRPr="00D65662">
        <w:rPr>
          <w:rFonts w:ascii="Times New Roman" w:hAnsi="Times New Roman" w:cs="Times New Roman"/>
          <w:sz w:val="24"/>
          <w:szCs w:val="24"/>
        </w:rPr>
        <w:t>Министерство образования и молодежной политики Чувашской Республики</w:t>
      </w:r>
    </w:p>
    <w:p w:rsidR="00166DDE" w:rsidRPr="00D65662" w:rsidRDefault="00166DDE" w:rsidP="00166DDE">
      <w:pPr>
        <w:spacing w:line="240" w:lineRule="auto"/>
        <w:ind w:left="-180"/>
        <w:jc w:val="center"/>
        <w:rPr>
          <w:rFonts w:ascii="Times New Roman" w:hAnsi="Times New Roman" w:cs="Times New Roman"/>
          <w:sz w:val="24"/>
          <w:szCs w:val="24"/>
        </w:rPr>
      </w:pPr>
      <w:r w:rsidRPr="00D65662">
        <w:rPr>
          <w:rFonts w:ascii="Times New Roman" w:hAnsi="Times New Roman" w:cs="Times New Roman"/>
          <w:sz w:val="24"/>
          <w:szCs w:val="24"/>
        </w:rPr>
        <w:t xml:space="preserve">государственное автономное профессиональное образовательное учреждение Чувашской Республики </w:t>
      </w:r>
    </w:p>
    <w:p w:rsidR="00166DDE" w:rsidRPr="00D65662" w:rsidRDefault="00166DDE" w:rsidP="00166DDE">
      <w:pPr>
        <w:spacing w:line="240" w:lineRule="auto"/>
        <w:ind w:left="-180"/>
        <w:jc w:val="center"/>
        <w:rPr>
          <w:rFonts w:ascii="Times New Roman" w:hAnsi="Times New Roman" w:cs="Times New Roman"/>
          <w:sz w:val="24"/>
          <w:szCs w:val="24"/>
        </w:rPr>
      </w:pPr>
      <w:r w:rsidRPr="00D65662">
        <w:rPr>
          <w:rFonts w:ascii="Times New Roman" w:hAnsi="Times New Roman" w:cs="Times New Roman"/>
          <w:sz w:val="24"/>
          <w:szCs w:val="24"/>
        </w:rPr>
        <w:t>«Чебоксарский техникум транспортных и строительных технологий»</w:t>
      </w:r>
    </w:p>
    <w:p w:rsidR="00166DDE" w:rsidRPr="00D65662" w:rsidRDefault="00166DDE" w:rsidP="00166DDE">
      <w:pPr>
        <w:spacing w:line="240" w:lineRule="auto"/>
        <w:ind w:left="-180"/>
        <w:jc w:val="center"/>
        <w:rPr>
          <w:rFonts w:ascii="Times New Roman" w:hAnsi="Times New Roman" w:cs="Times New Roman"/>
          <w:sz w:val="24"/>
          <w:szCs w:val="24"/>
        </w:rPr>
      </w:pPr>
    </w:p>
    <w:p w:rsidR="00166DDE" w:rsidRPr="00D65662" w:rsidRDefault="00166DDE" w:rsidP="00166DDE">
      <w:pPr>
        <w:spacing w:line="240" w:lineRule="auto"/>
        <w:ind w:left="-180"/>
        <w:jc w:val="center"/>
        <w:rPr>
          <w:rFonts w:ascii="Times New Roman" w:hAnsi="Times New Roman" w:cs="Times New Roman"/>
          <w:sz w:val="24"/>
          <w:szCs w:val="24"/>
        </w:rPr>
      </w:pPr>
    </w:p>
    <w:p w:rsidR="00166DDE" w:rsidRPr="00D65662" w:rsidRDefault="00166DDE" w:rsidP="00166DDE">
      <w:pPr>
        <w:spacing w:line="240" w:lineRule="auto"/>
        <w:jc w:val="center"/>
        <w:rPr>
          <w:rFonts w:ascii="Times New Roman" w:hAnsi="Times New Roman" w:cs="Times New Roman"/>
          <w:sz w:val="24"/>
          <w:szCs w:val="24"/>
        </w:rPr>
      </w:pPr>
    </w:p>
    <w:tbl>
      <w:tblPr>
        <w:tblW w:w="0" w:type="auto"/>
        <w:tblInd w:w="108" w:type="dxa"/>
        <w:tblLook w:val="04A0"/>
      </w:tblPr>
      <w:tblGrid>
        <w:gridCol w:w="4837"/>
        <w:gridCol w:w="4626"/>
      </w:tblGrid>
      <w:tr w:rsidR="00166DDE" w:rsidRPr="00D65662" w:rsidTr="00904DA3">
        <w:tc>
          <w:tcPr>
            <w:tcW w:w="4962" w:type="dxa"/>
          </w:tcPr>
          <w:p w:rsidR="00166DDE" w:rsidRPr="00D65662" w:rsidRDefault="00166DDE" w:rsidP="00904DA3">
            <w:pPr>
              <w:widowControl w:val="0"/>
              <w:tabs>
                <w:tab w:val="left" w:pos="708"/>
              </w:tabs>
              <w:autoSpaceDE w:val="0"/>
              <w:autoSpaceDN w:val="0"/>
              <w:adjustRightInd w:val="0"/>
              <w:spacing w:line="240" w:lineRule="auto"/>
              <w:rPr>
                <w:rFonts w:ascii="Times New Roman" w:eastAsia="Calibri" w:hAnsi="Times New Roman" w:cs="Times New Roman"/>
                <w:sz w:val="24"/>
                <w:szCs w:val="24"/>
              </w:rPr>
            </w:pPr>
          </w:p>
        </w:tc>
        <w:tc>
          <w:tcPr>
            <w:tcW w:w="4677" w:type="dxa"/>
          </w:tcPr>
          <w:p w:rsidR="00166DDE" w:rsidRPr="00D65662" w:rsidRDefault="00166DDE" w:rsidP="00904DA3">
            <w:pPr>
              <w:tabs>
                <w:tab w:val="left" w:pos="708"/>
              </w:tabs>
              <w:spacing w:line="240" w:lineRule="auto"/>
              <w:ind w:left="156"/>
              <w:rPr>
                <w:rFonts w:ascii="Times New Roman" w:eastAsia="Times New Roman" w:hAnsi="Times New Roman" w:cs="Times New Roman"/>
                <w:sz w:val="24"/>
                <w:szCs w:val="24"/>
              </w:rPr>
            </w:pPr>
            <w:r w:rsidRPr="00D65662">
              <w:rPr>
                <w:rFonts w:ascii="Times New Roman" w:hAnsi="Times New Roman" w:cs="Times New Roman"/>
                <w:sz w:val="24"/>
                <w:szCs w:val="24"/>
              </w:rPr>
              <w:t>УТВЕРЖДЕНА</w:t>
            </w:r>
          </w:p>
          <w:p w:rsidR="00166DDE" w:rsidRPr="00D65662" w:rsidRDefault="00166DDE" w:rsidP="00904DA3">
            <w:pPr>
              <w:tabs>
                <w:tab w:val="left" w:pos="708"/>
              </w:tabs>
              <w:spacing w:line="240" w:lineRule="auto"/>
              <w:ind w:left="156"/>
              <w:rPr>
                <w:rFonts w:ascii="Times New Roman" w:hAnsi="Times New Roman" w:cs="Times New Roman"/>
                <w:sz w:val="24"/>
                <w:szCs w:val="24"/>
              </w:rPr>
            </w:pPr>
            <w:r w:rsidRPr="00D65662">
              <w:rPr>
                <w:rFonts w:ascii="Times New Roman" w:hAnsi="Times New Roman" w:cs="Times New Roman"/>
                <w:sz w:val="24"/>
                <w:szCs w:val="24"/>
              </w:rPr>
              <w:t>приказом директора</w:t>
            </w:r>
          </w:p>
          <w:p w:rsidR="00166DDE" w:rsidRPr="00D65662" w:rsidRDefault="00166DDE" w:rsidP="00904DA3">
            <w:pPr>
              <w:tabs>
                <w:tab w:val="left" w:pos="708"/>
              </w:tabs>
              <w:spacing w:line="240" w:lineRule="auto"/>
              <w:ind w:left="156"/>
              <w:rPr>
                <w:rFonts w:ascii="Times New Roman" w:hAnsi="Times New Roman" w:cs="Times New Roman"/>
                <w:sz w:val="24"/>
                <w:szCs w:val="24"/>
              </w:rPr>
            </w:pPr>
            <w:r w:rsidRPr="00D65662">
              <w:rPr>
                <w:rFonts w:ascii="Times New Roman" w:hAnsi="Times New Roman" w:cs="Times New Roman"/>
                <w:sz w:val="24"/>
                <w:szCs w:val="24"/>
              </w:rPr>
              <w:t>ГАПОУ</w:t>
            </w:r>
            <w:proofErr w:type="gramStart"/>
            <w:r w:rsidRPr="00D65662">
              <w:rPr>
                <w:rFonts w:ascii="Times New Roman" w:hAnsi="Times New Roman" w:cs="Times New Roman"/>
                <w:sz w:val="24"/>
                <w:szCs w:val="24"/>
              </w:rPr>
              <w:t>«</w:t>
            </w:r>
            <w:proofErr w:type="spellStart"/>
            <w:r w:rsidRPr="00D65662">
              <w:rPr>
                <w:rFonts w:ascii="Times New Roman" w:hAnsi="Times New Roman" w:cs="Times New Roman"/>
                <w:sz w:val="24"/>
                <w:szCs w:val="24"/>
              </w:rPr>
              <w:t>Ч</w:t>
            </w:r>
            <w:proofErr w:type="gramEnd"/>
            <w:r w:rsidRPr="00D65662">
              <w:rPr>
                <w:rFonts w:ascii="Times New Roman" w:hAnsi="Times New Roman" w:cs="Times New Roman"/>
                <w:sz w:val="24"/>
                <w:szCs w:val="24"/>
              </w:rPr>
              <w:t>ебоксарский</w:t>
            </w:r>
            <w:proofErr w:type="spellEnd"/>
            <w:r w:rsidRPr="00D65662">
              <w:rPr>
                <w:rFonts w:ascii="Times New Roman" w:hAnsi="Times New Roman" w:cs="Times New Roman"/>
                <w:sz w:val="24"/>
                <w:szCs w:val="24"/>
              </w:rPr>
              <w:t xml:space="preserve"> техникум </w:t>
            </w:r>
            <w:proofErr w:type="spellStart"/>
            <w:r w:rsidRPr="00D65662">
              <w:rPr>
                <w:rFonts w:ascii="Times New Roman" w:hAnsi="Times New Roman" w:cs="Times New Roman"/>
                <w:sz w:val="24"/>
                <w:szCs w:val="24"/>
              </w:rPr>
              <w:t>ТрансСтройТех</w:t>
            </w:r>
            <w:proofErr w:type="spellEnd"/>
            <w:r w:rsidRPr="00D65662">
              <w:rPr>
                <w:rFonts w:ascii="Times New Roman" w:hAnsi="Times New Roman" w:cs="Times New Roman"/>
                <w:sz w:val="24"/>
                <w:szCs w:val="24"/>
              </w:rPr>
              <w:t xml:space="preserve">» </w:t>
            </w:r>
          </w:p>
          <w:p w:rsidR="00166DDE" w:rsidRPr="00D65662" w:rsidRDefault="00166DDE" w:rsidP="00904DA3">
            <w:pPr>
              <w:tabs>
                <w:tab w:val="left" w:pos="708"/>
              </w:tabs>
              <w:spacing w:line="240" w:lineRule="auto"/>
              <w:ind w:left="156"/>
              <w:rPr>
                <w:rFonts w:ascii="Times New Roman" w:hAnsi="Times New Roman" w:cs="Times New Roman"/>
                <w:sz w:val="24"/>
                <w:szCs w:val="24"/>
              </w:rPr>
            </w:pPr>
            <w:r w:rsidRPr="00D65662">
              <w:rPr>
                <w:rFonts w:ascii="Times New Roman" w:hAnsi="Times New Roman" w:cs="Times New Roman"/>
                <w:sz w:val="24"/>
                <w:szCs w:val="24"/>
              </w:rPr>
              <w:t>Минобразования Чувашии</w:t>
            </w:r>
          </w:p>
          <w:p w:rsidR="00166DDE" w:rsidRPr="00D65662" w:rsidRDefault="006A5044" w:rsidP="00904DA3">
            <w:pPr>
              <w:tabs>
                <w:tab w:val="left" w:pos="708"/>
              </w:tabs>
              <w:spacing w:line="240" w:lineRule="auto"/>
              <w:ind w:left="156"/>
              <w:rPr>
                <w:rFonts w:ascii="Times New Roman" w:hAnsi="Times New Roman" w:cs="Times New Roman"/>
                <w:sz w:val="24"/>
                <w:szCs w:val="24"/>
              </w:rPr>
            </w:pPr>
            <w:r>
              <w:rPr>
                <w:rFonts w:ascii="Times New Roman" w:hAnsi="Times New Roman" w:cs="Times New Roman"/>
                <w:sz w:val="24"/>
                <w:szCs w:val="24"/>
              </w:rPr>
              <w:t>от «30</w:t>
            </w:r>
            <w:r w:rsidR="00166DDE">
              <w:rPr>
                <w:rFonts w:ascii="Times New Roman" w:hAnsi="Times New Roman" w:cs="Times New Roman"/>
                <w:sz w:val="24"/>
                <w:szCs w:val="24"/>
              </w:rPr>
              <w:t>»</w:t>
            </w:r>
            <w:r>
              <w:rPr>
                <w:rFonts w:ascii="Times New Roman" w:hAnsi="Times New Roman" w:cs="Times New Roman"/>
                <w:sz w:val="24"/>
                <w:szCs w:val="24"/>
              </w:rPr>
              <w:t xml:space="preserve"> августа</w:t>
            </w:r>
            <w:r w:rsidR="00166DDE">
              <w:rPr>
                <w:rFonts w:ascii="Times New Roman" w:hAnsi="Times New Roman" w:cs="Times New Roman"/>
                <w:sz w:val="24"/>
                <w:szCs w:val="24"/>
              </w:rPr>
              <w:t xml:space="preserve">   </w:t>
            </w:r>
            <w:r>
              <w:rPr>
                <w:rFonts w:ascii="Times New Roman" w:hAnsi="Times New Roman" w:cs="Times New Roman"/>
                <w:sz w:val="24"/>
                <w:szCs w:val="24"/>
              </w:rPr>
              <w:t>2019</w:t>
            </w:r>
            <w:r w:rsidR="00166DDE">
              <w:rPr>
                <w:rFonts w:ascii="Times New Roman" w:hAnsi="Times New Roman" w:cs="Times New Roman"/>
                <w:sz w:val="24"/>
                <w:szCs w:val="24"/>
              </w:rPr>
              <w:t xml:space="preserve"> г. №</w:t>
            </w:r>
            <w:r>
              <w:rPr>
                <w:rFonts w:ascii="Times New Roman" w:hAnsi="Times New Roman" w:cs="Times New Roman"/>
                <w:sz w:val="24"/>
                <w:szCs w:val="24"/>
              </w:rPr>
              <w:t xml:space="preserve"> 933-ОД</w:t>
            </w:r>
          </w:p>
          <w:p w:rsidR="00166DDE" w:rsidRPr="00D65662" w:rsidRDefault="00166DDE" w:rsidP="00904DA3">
            <w:pPr>
              <w:widowControl w:val="0"/>
              <w:tabs>
                <w:tab w:val="left" w:pos="708"/>
              </w:tabs>
              <w:autoSpaceDE w:val="0"/>
              <w:autoSpaceDN w:val="0"/>
              <w:adjustRightInd w:val="0"/>
              <w:spacing w:line="240" w:lineRule="auto"/>
              <w:ind w:left="156"/>
              <w:rPr>
                <w:rFonts w:ascii="Times New Roman" w:eastAsiaTheme="minorEastAsia" w:hAnsi="Times New Roman" w:cs="Times New Roman"/>
                <w:sz w:val="24"/>
                <w:szCs w:val="24"/>
              </w:rPr>
            </w:pPr>
          </w:p>
        </w:tc>
      </w:tr>
    </w:tbl>
    <w:p w:rsidR="00166DDE" w:rsidRPr="00D65662" w:rsidRDefault="00166DDE" w:rsidP="00166DDE">
      <w:pPr>
        <w:spacing w:line="240" w:lineRule="auto"/>
        <w:ind w:left="6490"/>
        <w:rPr>
          <w:rFonts w:ascii="Times New Roman" w:eastAsia="Calibri" w:hAnsi="Times New Roman" w:cs="Times New Roman"/>
          <w:sz w:val="24"/>
          <w:szCs w:val="24"/>
        </w:rPr>
      </w:pPr>
    </w:p>
    <w:p w:rsidR="00166DDE" w:rsidRPr="00D65662" w:rsidRDefault="00166DDE" w:rsidP="00166DDE">
      <w:pPr>
        <w:spacing w:line="240" w:lineRule="auto"/>
        <w:jc w:val="center"/>
        <w:rPr>
          <w:rFonts w:ascii="Times New Roman" w:eastAsiaTheme="minorEastAsia" w:hAnsi="Times New Roman" w:cs="Times New Roman"/>
          <w:sz w:val="24"/>
          <w:szCs w:val="24"/>
          <w:lang w:eastAsia="ru-RU"/>
        </w:rPr>
      </w:pPr>
    </w:p>
    <w:p w:rsidR="00166DDE" w:rsidRPr="00D65662" w:rsidRDefault="00166DDE" w:rsidP="00166DDE">
      <w:pPr>
        <w:spacing w:line="240" w:lineRule="auto"/>
        <w:jc w:val="center"/>
        <w:rPr>
          <w:rFonts w:ascii="Times New Roman" w:eastAsia="Times New Roman" w:hAnsi="Times New Roman" w:cs="Times New Roman"/>
          <w:sz w:val="24"/>
          <w:szCs w:val="24"/>
        </w:rPr>
      </w:pPr>
    </w:p>
    <w:p w:rsidR="00166DDE" w:rsidRPr="00D65662" w:rsidRDefault="00166DDE" w:rsidP="00166DDE">
      <w:pPr>
        <w:spacing w:line="240" w:lineRule="auto"/>
        <w:jc w:val="center"/>
        <w:rPr>
          <w:rFonts w:ascii="Times New Roman" w:hAnsi="Times New Roman" w:cs="Times New Roman"/>
          <w:sz w:val="24"/>
          <w:szCs w:val="24"/>
        </w:rPr>
      </w:pPr>
    </w:p>
    <w:p w:rsidR="006A5044" w:rsidRPr="006A5044" w:rsidRDefault="00166DDE" w:rsidP="0016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567" w:hanging="567"/>
        <w:jc w:val="center"/>
        <w:rPr>
          <w:rFonts w:ascii="Times New Roman" w:hAnsi="Times New Roman" w:cs="Times New Roman"/>
          <w:b/>
          <w:sz w:val="28"/>
          <w:szCs w:val="28"/>
        </w:rPr>
      </w:pPr>
      <w:r w:rsidRPr="006A5044">
        <w:rPr>
          <w:rFonts w:ascii="Times New Roman" w:hAnsi="Times New Roman" w:cs="Times New Roman"/>
          <w:b/>
          <w:sz w:val="28"/>
          <w:szCs w:val="28"/>
        </w:rPr>
        <w:t xml:space="preserve">Рабочая программа </w:t>
      </w:r>
    </w:p>
    <w:p w:rsidR="00166DDE" w:rsidRPr="006A5044" w:rsidRDefault="00166DDE" w:rsidP="0016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567" w:hanging="567"/>
        <w:jc w:val="center"/>
        <w:rPr>
          <w:rFonts w:ascii="Times New Roman" w:hAnsi="Times New Roman" w:cs="Times New Roman"/>
          <w:sz w:val="28"/>
          <w:szCs w:val="28"/>
        </w:rPr>
      </w:pPr>
      <w:r w:rsidRPr="006A5044">
        <w:rPr>
          <w:rFonts w:ascii="Times New Roman" w:hAnsi="Times New Roman" w:cs="Times New Roman"/>
          <w:sz w:val="28"/>
          <w:szCs w:val="28"/>
        </w:rPr>
        <w:t xml:space="preserve">по физической культуре </w:t>
      </w:r>
      <w:r w:rsidR="006A5044" w:rsidRPr="006A5044">
        <w:rPr>
          <w:rFonts w:ascii="Times New Roman" w:hAnsi="Times New Roman" w:cs="Times New Roman"/>
          <w:sz w:val="28"/>
          <w:szCs w:val="28"/>
        </w:rPr>
        <w:t>среднего общего образования</w:t>
      </w:r>
    </w:p>
    <w:p w:rsidR="00166DDE" w:rsidRPr="00D65662" w:rsidRDefault="00166DDE" w:rsidP="00166DDE">
      <w:pPr>
        <w:spacing w:line="240" w:lineRule="auto"/>
        <w:jc w:val="center"/>
        <w:rPr>
          <w:rFonts w:ascii="Times New Roman" w:hAnsi="Times New Roman" w:cs="Times New Roman"/>
          <w:color w:val="FF0000"/>
          <w:sz w:val="24"/>
          <w:szCs w:val="24"/>
        </w:rPr>
      </w:pPr>
    </w:p>
    <w:p w:rsidR="00166DDE" w:rsidRPr="00D65662" w:rsidRDefault="00166DDE" w:rsidP="00166DDE">
      <w:pPr>
        <w:spacing w:line="240" w:lineRule="auto"/>
        <w:rPr>
          <w:rFonts w:ascii="Times New Roman" w:hAnsi="Times New Roman" w:cs="Times New Roman"/>
          <w:sz w:val="24"/>
          <w:szCs w:val="24"/>
        </w:rPr>
      </w:pPr>
    </w:p>
    <w:p w:rsidR="00166DDE" w:rsidRPr="00D65662" w:rsidRDefault="00166DDE" w:rsidP="00166DDE">
      <w:pPr>
        <w:spacing w:line="240" w:lineRule="auto"/>
        <w:rPr>
          <w:rFonts w:ascii="Times New Roman" w:hAnsi="Times New Roman" w:cs="Times New Roman"/>
          <w:sz w:val="24"/>
          <w:szCs w:val="24"/>
        </w:rPr>
      </w:pPr>
    </w:p>
    <w:p w:rsidR="00166DDE" w:rsidRPr="00D65662" w:rsidRDefault="00166DDE" w:rsidP="00166DDE">
      <w:pPr>
        <w:spacing w:line="240" w:lineRule="auto"/>
        <w:rPr>
          <w:rFonts w:ascii="Times New Roman" w:hAnsi="Times New Roman" w:cs="Times New Roman"/>
          <w:sz w:val="24"/>
          <w:szCs w:val="24"/>
        </w:rPr>
      </w:pPr>
    </w:p>
    <w:p w:rsidR="00166DDE" w:rsidRPr="00D65662" w:rsidRDefault="00166DDE" w:rsidP="00166DDE">
      <w:pPr>
        <w:spacing w:line="240" w:lineRule="auto"/>
        <w:rPr>
          <w:rFonts w:ascii="Times New Roman" w:hAnsi="Times New Roman" w:cs="Times New Roman"/>
          <w:sz w:val="24"/>
          <w:szCs w:val="24"/>
        </w:rPr>
      </w:pPr>
    </w:p>
    <w:p w:rsidR="00166DDE" w:rsidRPr="00D65662" w:rsidRDefault="00166DDE" w:rsidP="00166DDE">
      <w:pPr>
        <w:spacing w:line="240" w:lineRule="auto"/>
        <w:jc w:val="center"/>
        <w:rPr>
          <w:rFonts w:ascii="Times New Roman" w:hAnsi="Times New Roman" w:cs="Times New Roman"/>
          <w:sz w:val="24"/>
          <w:szCs w:val="24"/>
        </w:rPr>
      </w:pPr>
    </w:p>
    <w:p w:rsidR="00166DDE" w:rsidRPr="00D65662" w:rsidRDefault="00166DDE" w:rsidP="00166DDE">
      <w:pPr>
        <w:spacing w:line="240" w:lineRule="auto"/>
        <w:jc w:val="center"/>
        <w:rPr>
          <w:rFonts w:ascii="Times New Roman" w:hAnsi="Times New Roman" w:cs="Times New Roman"/>
          <w:sz w:val="24"/>
          <w:szCs w:val="24"/>
        </w:rPr>
      </w:pPr>
    </w:p>
    <w:p w:rsidR="00166DDE" w:rsidRPr="00D65662" w:rsidRDefault="00166DDE" w:rsidP="00166DDE">
      <w:pPr>
        <w:spacing w:line="240" w:lineRule="auto"/>
        <w:jc w:val="center"/>
        <w:rPr>
          <w:rFonts w:ascii="Times New Roman" w:hAnsi="Times New Roman" w:cs="Times New Roman"/>
          <w:sz w:val="24"/>
          <w:szCs w:val="24"/>
        </w:rPr>
      </w:pPr>
    </w:p>
    <w:p w:rsidR="00166DDE" w:rsidRPr="00D65662" w:rsidRDefault="00166DDE" w:rsidP="00166DDE">
      <w:pPr>
        <w:spacing w:line="240" w:lineRule="auto"/>
        <w:jc w:val="center"/>
        <w:rPr>
          <w:rFonts w:ascii="Times New Roman" w:hAnsi="Times New Roman" w:cs="Times New Roman"/>
          <w:sz w:val="24"/>
          <w:szCs w:val="24"/>
        </w:rPr>
      </w:pPr>
    </w:p>
    <w:p w:rsidR="00166DDE" w:rsidRDefault="00166DDE" w:rsidP="00166DDE">
      <w:pPr>
        <w:tabs>
          <w:tab w:val="left" w:pos="6200"/>
        </w:tabs>
        <w:spacing w:line="240" w:lineRule="auto"/>
        <w:jc w:val="center"/>
        <w:rPr>
          <w:rFonts w:ascii="Times New Roman" w:hAnsi="Times New Roman" w:cs="Times New Roman"/>
          <w:sz w:val="24"/>
          <w:szCs w:val="24"/>
        </w:rPr>
      </w:pPr>
    </w:p>
    <w:p w:rsidR="00166DDE" w:rsidRPr="00D65662" w:rsidRDefault="006A5044" w:rsidP="006A5044">
      <w:pPr>
        <w:tabs>
          <w:tab w:val="left" w:pos="6200"/>
        </w:tabs>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Чебоксары, 2019</w:t>
      </w:r>
      <w:r w:rsidR="00166DDE" w:rsidRPr="00D65662">
        <w:rPr>
          <w:rFonts w:ascii="Times New Roman" w:hAnsi="Times New Roman" w:cs="Times New Roman"/>
          <w:sz w:val="24"/>
          <w:szCs w:val="24"/>
        </w:rPr>
        <w:t xml:space="preserve"> год</w:t>
      </w:r>
    </w:p>
    <w:p w:rsidR="00166DDE" w:rsidRPr="00D65662" w:rsidRDefault="00166DDE" w:rsidP="00166DDE">
      <w:pPr>
        <w:tabs>
          <w:tab w:val="left" w:pos="6200"/>
        </w:tabs>
        <w:spacing w:line="240" w:lineRule="auto"/>
        <w:jc w:val="center"/>
        <w:rPr>
          <w:rFonts w:ascii="Times New Roman" w:eastAsiaTheme="minorEastAsia" w:hAnsi="Times New Roman" w:cs="Times New Roman"/>
          <w:sz w:val="24"/>
          <w:szCs w:val="24"/>
          <w:lang w:eastAsia="ru-RU"/>
        </w:rPr>
      </w:pPr>
    </w:p>
    <w:p w:rsidR="006A5044" w:rsidRPr="00D02B1B" w:rsidRDefault="006A5044" w:rsidP="006A5044"/>
    <w:tbl>
      <w:tblPr>
        <w:tblW w:w="10017" w:type="dxa"/>
        <w:tblCellSpacing w:w="0" w:type="dxa"/>
        <w:shd w:val="clear" w:color="auto" w:fill="FFFFFF"/>
        <w:tblCellMar>
          <w:top w:w="15" w:type="dxa"/>
          <w:left w:w="15" w:type="dxa"/>
          <w:bottom w:w="15" w:type="dxa"/>
          <w:right w:w="15" w:type="dxa"/>
        </w:tblCellMar>
        <w:tblLook w:val="0000"/>
      </w:tblPr>
      <w:tblGrid>
        <w:gridCol w:w="3674"/>
        <w:gridCol w:w="1334"/>
        <w:gridCol w:w="1334"/>
        <w:gridCol w:w="3675"/>
      </w:tblGrid>
      <w:tr w:rsidR="006A5044" w:rsidRPr="00D02B1B" w:rsidTr="005B0D1B">
        <w:trPr>
          <w:trHeight w:val="2580"/>
          <w:tblCellSpacing w:w="0" w:type="dxa"/>
        </w:trPr>
        <w:tc>
          <w:tcPr>
            <w:tcW w:w="3674" w:type="dxa"/>
            <w:tcBorders>
              <w:top w:val="nil"/>
              <w:left w:val="nil"/>
              <w:bottom w:val="nil"/>
              <w:right w:val="nil"/>
            </w:tcBorders>
            <w:shd w:val="clear" w:color="auto" w:fill="FFFFFF"/>
            <w:tcMar>
              <w:top w:w="0" w:type="dxa"/>
              <w:left w:w="0" w:type="dxa"/>
              <w:bottom w:w="0" w:type="dxa"/>
              <w:right w:w="0" w:type="dxa"/>
            </w:tcMar>
          </w:tcPr>
          <w:p w:rsidR="006A5044" w:rsidRPr="00D02B1B" w:rsidRDefault="006A5044" w:rsidP="005B0D1B">
            <w:pPr>
              <w:pStyle w:val="western"/>
              <w:spacing w:before="0" w:beforeAutospacing="0" w:after="0" w:afterAutospacing="0"/>
              <w:rPr>
                <w:sz w:val="27"/>
                <w:szCs w:val="27"/>
              </w:rPr>
            </w:pPr>
            <w:r w:rsidRPr="00D02B1B">
              <w:rPr>
                <w:sz w:val="26"/>
                <w:szCs w:val="26"/>
              </w:rPr>
              <w:t>ОДОБРЕНА</w:t>
            </w:r>
          </w:p>
          <w:p w:rsidR="006A5044" w:rsidRPr="00D02B1B" w:rsidRDefault="006A5044" w:rsidP="005B0D1B">
            <w:pPr>
              <w:pStyle w:val="western"/>
              <w:spacing w:before="0" w:beforeAutospacing="0" w:after="0" w:afterAutospacing="0"/>
              <w:rPr>
                <w:sz w:val="27"/>
                <w:szCs w:val="27"/>
              </w:rPr>
            </w:pPr>
            <w:r w:rsidRPr="00D02B1B">
              <w:rPr>
                <w:sz w:val="26"/>
                <w:szCs w:val="26"/>
              </w:rPr>
              <w:t>предметн</w:t>
            </w:r>
            <w:proofErr w:type="gramStart"/>
            <w:r w:rsidRPr="00D02B1B">
              <w:rPr>
                <w:sz w:val="26"/>
                <w:szCs w:val="26"/>
              </w:rPr>
              <w:t>о-</w:t>
            </w:r>
            <w:proofErr w:type="gramEnd"/>
            <w:r w:rsidRPr="00D02B1B">
              <w:rPr>
                <w:sz w:val="26"/>
                <w:szCs w:val="26"/>
              </w:rPr>
              <w:t xml:space="preserve"> цикловой</w:t>
            </w:r>
          </w:p>
          <w:p w:rsidR="006A5044" w:rsidRPr="00D02B1B" w:rsidRDefault="006A5044" w:rsidP="005B0D1B">
            <w:pPr>
              <w:pStyle w:val="western"/>
              <w:spacing w:before="0" w:beforeAutospacing="0" w:after="0" w:afterAutospacing="0"/>
              <w:rPr>
                <w:sz w:val="27"/>
                <w:szCs w:val="27"/>
              </w:rPr>
            </w:pPr>
            <w:r w:rsidRPr="00D02B1B">
              <w:rPr>
                <w:sz w:val="26"/>
                <w:szCs w:val="26"/>
              </w:rPr>
              <w:t xml:space="preserve">комиссией </w:t>
            </w:r>
            <w:proofErr w:type="spellStart"/>
            <w:proofErr w:type="gramStart"/>
            <w:r w:rsidRPr="00D02B1B">
              <w:rPr>
                <w:sz w:val="26"/>
                <w:szCs w:val="26"/>
              </w:rPr>
              <w:t>учебно-кон</w:t>
            </w:r>
            <w:proofErr w:type="spellEnd"/>
            <w:proofErr w:type="gramEnd"/>
            <w:r w:rsidRPr="00D02B1B">
              <w:rPr>
                <w:sz w:val="26"/>
                <w:szCs w:val="26"/>
              </w:rPr>
              <w:t>-</w:t>
            </w:r>
          </w:p>
          <w:p w:rsidR="006A5044" w:rsidRPr="00D02B1B" w:rsidRDefault="006A5044" w:rsidP="005B0D1B">
            <w:pPr>
              <w:pStyle w:val="western"/>
              <w:spacing w:before="0" w:beforeAutospacing="0" w:after="0" w:afterAutospacing="0"/>
              <w:rPr>
                <w:sz w:val="27"/>
                <w:szCs w:val="27"/>
                <w:u w:val="single"/>
              </w:rPr>
            </w:pPr>
            <w:proofErr w:type="spellStart"/>
            <w:r w:rsidRPr="00D02B1B">
              <w:rPr>
                <w:sz w:val="26"/>
                <w:szCs w:val="26"/>
                <w:u w:val="single"/>
              </w:rPr>
              <w:t>сультационного</w:t>
            </w:r>
            <w:proofErr w:type="spellEnd"/>
            <w:r w:rsidRPr="00D02B1B">
              <w:rPr>
                <w:sz w:val="26"/>
                <w:szCs w:val="26"/>
                <w:u w:val="single"/>
              </w:rPr>
              <w:t xml:space="preserve"> пункта</w:t>
            </w:r>
          </w:p>
          <w:p w:rsidR="006A5044" w:rsidRPr="00D02B1B" w:rsidRDefault="006A5044" w:rsidP="005B0D1B">
            <w:pPr>
              <w:pStyle w:val="western"/>
              <w:spacing w:before="0" w:beforeAutospacing="0" w:after="0" w:afterAutospacing="0"/>
              <w:rPr>
                <w:sz w:val="27"/>
                <w:szCs w:val="27"/>
              </w:rPr>
            </w:pPr>
            <w:r w:rsidRPr="00D02B1B">
              <w:rPr>
                <w:sz w:val="26"/>
                <w:szCs w:val="26"/>
              </w:rPr>
              <w:t>Председатель ПЦК</w:t>
            </w:r>
          </w:p>
          <w:p w:rsidR="006A5044" w:rsidRPr="00D02B1B" w:rsidRDefault="006A5044" w:rsidP="005B0D1B">
            <w:pPr>
              <w:pStyle w:val="western"/>
              <w:spacing w:before="0" w:beforeAutospacing="0" w:after="0" w:afterAutospacing="0"/>
              <w:rPr>
                <w:sz w:val="26"/>
                <w:szCs w:val="26"/>
              </w:rPr>
            </w:pPr>
            <w:r w:rsidRPr="00D02B1B">
              <w:rPr>
                <w:sz w:val="26"/>
                <w:szCs w:val="26"/>
              </w:rPr>
              <w:t>________ /</w:t>
            </w:r>
            <w:r>
              <w:rPr>
                <w:sz w:val="26"/>
                <w:szCs w:val="26"/>
                <w:u w:val="single"/>
              </w:rPr>
              <w:t>Григорьев А.П.</w:t>
            </w:r>
            <w:r w:rsidRPr="00D02B1B">
              <w:rPr>
                <w:sz w:val="26"/>
                <w:szCs w:val="26"/>
              </w:rPr>
              <w:t>/</w:t>
            </w:r>
          </w:p>
          <w:p w:rsidR="006A5044" w:rsidRPr="00D02B1B" w:rsidRDefault="006A5044" w:rsidP="005B0D1B">
            <w:pPr>
              <w:pStyle w:val="western"/>
              <w:spacing w:before="0" w:beforeAutospacing="0" w:after="0" w:afterAutospacing="0"/>
              <w:rPr>
                <w:sz w:val="27"/>
                <w:szCs w:val="27"/>
              </w:rPr>
            </w:pPr>
          </w:p>
          <w:p w:rsidR="006A5044" w:rsidRPr="00D02B1B" w:rsidRDefault="006A5044" w:rsidP="005B0D1B">
            <w:pPr>
              <w:pStyle w:val="western"/>
              <w:spacing w:before="0" w:beforeAutospacing="0" w:after="0" w:afterAutospacing="0"/>
              <w:rPr>
                <w:sz w:val="27"/>
                <w:szCs w:val="27"/>
              </w:rPr>
            </w:pPr>
            <w:r>
              <w:rPr>
                <w:sz w:val="20"/>
                <w:szCs w:val="20"/>
              </w:rPr>
              <w:t>протокол от «27» мая 2019</w:t>
            </w:r>
            <w:r w:rsidRPr="00D02B1B">
              <w:rPr>
                <w:sz w:val="20"/>
                <w:szCs w:val="20"/>
              </w:rPr>
              <w:t xml:space="preserve"> г. №</w:t>
            </w:r>
            <w:r>
              <w:rPr>
                <w:sz w:val="20"/>
                <w:szCs w:val="20"/>
              </w:rPr>
              <w:t>11</w:t>
            </w:r>
          </w:p>
          <w:p w:rsidR="006A5044" w:rsidRPr="00D02B1B" w:rsidRDefault="006A5044" w:rsidP="005B0D1B">
            <w:pPr>
              <w:pStyle w:val="western"/>
              <w:spacing w:before="0" w:beforeAutospacing="0" w:after="0" w:afterAutospacing="0"/>
              <w:rPr>
                <w:sz w:val="27"/>
                <w:szCs w:val="27"/>
              </w:rPr>
            </w:pPr>
          </w:p>
          <w:p w:rsidR="006A5044" w:rsidRPr="00D02B1B" w:rsidRDefault="006A5044" w:rsidP="005B0D1B">
            <w:pPr>
              <w:pStyle w:val="western"/>
              <w:spacing w:before="0" w:beforeAutospacing="0" w:after="0" w:afterAutospacing="0"/>
              <w:rPr>
                <w:sz w:val="27"/>
                <w:szCs w:val="27"/>
              </w:rPr>
            </w:pPr>
          </w:p>
          <w:p w:rsidR="006A5044" w:rsidRPr="00D02B1B" w:rsidRDefault="006A5044" w:rsidP="005B0D1B">
            <w:pPr>
              <w:pStyle w:val="western"/>
              <w:spacing w:before="0" w:beforeAutospacing="0" w:after="0" w:afterAutospacing="0"/>
              <w:rPr>
                <w:sz w:val="27"/>
                <w:szCs w:val="27"/>
              </w:rPr>
            </w:pPr>
          </w:p>
        </w:tc>
        <w:tc>
          <w:tcPr>
            <w:tcW w:w="2668" w:type="dxa"/>
            <w:gridSpan w:val="2"/>
            <w:tcBorders>
              <w:top w:val="nil"/>
              <w:left w:val="nil"/>
              <w:bottom w:val="nil"/>
              <w:right w:val="nil"/>
            </w:tcBorders>
            <w:shd w:val="clear" w:color="auto" w:fill="FFFFFF"/>
            <w:tcMar>
              <w:top w:w="0" w:type="dxa"/>
              <w:left w:w="0" w:type="dxa"/>
              <w:bottom w:w="0" w:type="dxa"/>
              <w:right w:w="0" w:type="dxa"/>
            </w:tcMar>
          </w:tcPr>
          <w:p w:rsidR="006A5044" w:rsidRPr="00D02B1B" w:rsidRDefault="006A5044" w:rsidP="005B0D1B">
            <w:pPr>
              <w:pStyle w:val="western"/>
              <w:spacing w:before="0" w:beforeAutospacing="0" w:after="0" w:afterAutospacing="0"/>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6A5044" w:rsidRPr="00D02B1B" w:rsidRDefault="006A5044" w:rsidP="005B0D1B">
            <w:pPr>
              <w:pStyle w:val="western"/>
              <w:spacing w:after="0" w:afterAutospacing="0"/>
              <w:ind w:left="-150"/>
              <w:rPr>
                <w:sz w:val="27"/>
                <w:szCs w:val="27"/>
              </w:rPr>
            </w:pPr>
            <w:r w:rsidRPr="00D02B1B">
              <w:rPr>
                <w:sz w:val="26"/>
                <w:szCs w:val="26"/>
              </w:rPr>
              <w:t xml:space="preserve">   РАССМОТРЕНА</w:t>
            </w:r>
          </w:p>
          <w:p w:rsidR="006A5044" w:rsidRPr="00D02B1B" w:rsidRDefault="006A5044" w:rsidP="005B0D1B">
            <w:pPr>
              <w:pStyle w:val="western"/>
              <w:spacing w:after="0" w:afterAutospacing="0"/>
              <w:ind w:left="30"/>
              <w:rPr>
                <w:sz w:val="27"/>
                <w:szCs w:val="27"/>
              </w:rPr>
            </w:pPr>
            <w:r w:rsidRPr="00D02B1B">
              <w:rPr>
                <w:sz w:val="26"/>
                <w:szCs w:val="26"/>
              </w:rPr>
              <w:t>Советом Автономного учреждения ГАПОУ</w:t>
            </w:r>
            <w:proofErr w:type="gramStart"/>
            <w:r w:rsidRPr="00D02B1B">
              <w:rPr>
                <w:sz w:val="26"/>
                <w:szCs w:val="26"/>
              </w:rPr>
              <w:t>«</w:t>
            </w:r>
            <w:proofErr w:type="spellStart"/>
            <w:r w:rsidRPr="00D02B1B">
              <w:rPr>
                <w:sz w:val="26"/>
                <w:szCs w:val="26"/>
              </w:rPr>
              <w:t>Ч</w:t>
            </w:r>
            <w:proofErr w:type="gramEnd"/>
            <w:r w:rsidRPr="00D02B1B">
              <w:rPr>
                <w:sz w:val="26"/>
                <w:szCs w:val="26"/>
              </w:rPr>
              <w:t>ебоксарский</w:t>
            </w:r>
            <w:proofErr w:type="spellEnd"/>
            <w:r w:rsidRPr="00D02B1B">
              <w:rPr>
                <w:sz w:val="26"/>
                <w:szCs w:val="26"/>
              </w:rPr>
              <w:t xml:space="preserve"> техникум </w:t>
            </w:r>
            <w:proofErr w:type="spellStart"/>
            <w:r w:rsidRPr="00D02B1B">
              <w:rPr>
                <w:sz w:val="26"/>
                <w:szCs w:val="26"/>
              </w:rPr>
              <w:t>ТрансСтройТех</w:t>
            </w:r>
            <w:proofErr w:type="spellEnd"/>
            <w:r w:rsidRPr="00D02B1B">
              <w:rPr>
                <w:sz w:val="26"/>
                <w:szCs w:val="26"/>
              </w:rPr>
              <w:t>» Минобразования Чувашии</w:t>
            </w:r>
          </w:p>
          <w:p w:rsidR="006A5044" w:rsidRPr="00D02B1B" w:rsidRDefault="006A5044" w:rsidP="005B0D1B">
            <w:pPr>
              <w:pStyle w:val="western"/>
              <w:ind w:left="30"/>
              <w:rPr>
                <w:sz w:val="27"/>
                <w:szCs w:val="27"/>
              </w:rPr>
            </w:pPr>
            <w:r>
              <w:rPr>
                <w:sz w:val="20"/>
                <w:szCs w:val="20"/>
              </w:rPr>
              <w:t xml:space="preserve">протокол от «14» июня 2019 </w:t>
            </w:r>
            <w:r w:rsidRPr="00D02B1B">
              <w:rPr>
                <w:sz w:val="20"/>
                <w:szCs w:val="20"/>
              </w:rPr>
              <w:t>г. №</w:t>
            </w:r>
            <w:r>
              <w:rPr>
                <w:sz w:val="20"/>
                <w:szCs w:val="20"/>
              </w:rPr>
              <w:t xml:space="preserve"> 5</w:t>
            </w:r>
          </w:p>
        </w:tc>
      </w:tr>
      <w:tr w:rsidR="006A5044" w:rsidRPr="00D02B1B" w:rsidTr="005B0D1B">
        <w:trPr>
          <w:tblCellSpacing w:w="0" w:type="dxa"/>
        </w:trPr>
        <w:tc>
          <w:tcPr>
            <w:tcW w:w="3674" w:type="dxa"/>
            <w:tcBorders>
              <w:top w:val="nil"/>
              <w:left w:val="nil"/>
              <w:bottom w:val="nil"/>
              <w:right w:val="nil"/>
            </w:tcBorders>
            <w:shd w:val="clear" w:color="auto" w:fill="FFFFFF"/>
            <w:tcMar>
              <w:top w:w="0" w:type="dxa"/>
              <w:left w:w="0" w:type="dxa"/>
              <w:bottom w:w="0" w:type="dxa"/>
              <w:right w:w="0" w:type="dxa"/>
            </w:tcMar>
          </w:tcPr>
          <w:p w:rsidR="006A5044" w:rsidRPr="00D02B1B" w:rsidRDefault="006A5044" w:rsidP="005B0D1B">
            <w:pPr>
              <w:pStyle w:val="western"/>
              <w:rPr>
                <w:sz w:val="27"/>
                <w:szCs w:val="27"/>
              </w:rPr>
            </w:pPr>
          </w:p>
        </w:tc>
        <w:tc>
          <w:tcPr>
            <w:tcW w:w="2668" w:type="dxa"/>
            <w:gridSpan w:val="2"/>
            <w:tcBorders>
              <w:top w:val="nil"/>
              <w:left w:val="nil"/>
              <w:bottom w:val="nil"/>
              <w:right w:val="nil"/>
            </w:tcBorders>
            <w:shd w:val="clear" w:color="auto" w:fill="FFFFFF"/>
            <w:tcMar>
              <w:top w:w="0" w:type="dxa"/>
              <w:left w:w="0" w:type="dxa"/>
              <w:bottom w:w="0" w:type="dxa"/>
              <w:right w:w="0" w:type="dxa"/>
            </w:tcMar>
          </w:tcPr>
          <w:p w:rsidR="006A5044" w:rsidRPr="00D02B1B" w:rsidRDefault="006A5044" w:rsidP="005B0D1B">
            <w:pPr>
              <w:pStyle w:val="western"/>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6A5044" w:rsidRPr="00D02B1B" w:rsidRDefault="006A5044" w:rsidP="005B0D1B">
            <w:pPr>
              <w:pStyle w:val="western"/>
              <w:rPr>
                <w:sz w:val="27"/>
                <w:szCs w:val="27"/>
              </w:rPr>
            </w:pPr>
          </w:p>
        </w:tc>
      </w:tr>
      <w:tr w:rsidR="006A5044" w:rsidRPr="00D02B1B" w:rsidTr="005B0D1B">
        <w:trPr>
          <w:trHeight w:val="2580"/>
          <w:tblCellSpacing w:w="0" w:type="dxa"/>
        </w:trPr>
        <w:tc>
          <w:tcPr>
            <w:tcW w:w="5008" w:type="dxa"/>
            <w:gridSpan w:val="2"/>
            <w:tcBorders>
              <w:top w:val="nil"/>
              <w:left w:val="nil"/>
              <w:bottom w:val="nil"/>
              <w:right w:val="nil"/>
            </w:tcBorders>
            <w:shd w:val="clear" w:color="auto" w:fill="FFFFFF"/>
          </w:tcPr>
          <w:p w:rsidR="006A5044" w:rsidRPr="00D02B1B" w:rsidRDefault="006A5044" w:rsidP="005B0D1B">
            <w:pPr>
              <w:pStyle w:val="western"/>
              <w:spacing w:after="0" w:afterAutospacing="0"/>
              <w:rPr>
                <w:sz w:val="27"/>
                <w:szCs w:val="27"/>
              </w:rPr>
            </w:pPr>
            <w:r w:rsidRPr="00D02B1B">
              <w:rPr>
                <w:sz w:val="26"/>
                <w:szCs w:val="26"/>
              </w:rPr>
              <w:t>РЕКОМЕНДОВАНА</w:t>
            </w:r>
          </w:p>
          <w:p w:rsidR="006A5044" w:rsidRPr="00D02B1B" w:rsidRDefault="006A5044" w:rsidP="005B0D1B">
            <w:pPr>
              <w:pStyle w:val="western"/>
              <w:spacing w:before="0" w:beforeAutospacing="0" w:after="0" w:afterAutospacing="0"/>
              <w:rPr>
                <w:sz w:val="26"/>
                <w:szCs w:val="26"/>
              </w:rPr>
            </w:pPr>
            <w:r w:rsidRPr="00D02B1B">
              <w:rPr>
                <w:sz w:val="26"/>
                <w:szCs w:val="26"/>
              </w:rPr>
              <w:t>экспертным советом ГАПОУ</w:t>
            </w:r>
            <w:proofErr w:type="gramStart"/>
            <w:r w:rsidRPr="00D02B1B">
              <w:rPr>
                <w:sz w:val="26"/>
                <w:szCs w:val="26"/>
              </w:rPr>
              <w:t>«</w:t>
            </w:r>
            <w:proofErr w:type="spellStart"/>
            <w:r w:rsidRPr="00D02B1B">
              <w:rPr>
                <w:sz w:val="26"/>
                <w:szCs w:val="26"/>
              </w:rPr>
              <w:t>Ч</w:t>
            </w:r>
            <w:proofErr w:type="gramEnd"/>
            <w:r w:rsidRPr="00D02B1B">
              <w:rPr>
                <w:sz w:val="26"/>
                <w:szCs w:val="26"/>
              </w:rPr>
              <w:t>ебоксарский</w:t>
            </w:r>
            <w:proofErr w:type="spellEnd"/>
            <w:r w:rsidRPr="00D02B1B">
              <w:rPr>
                <w:sz w:val="26"/>
                <w:szCs w:val="26"/>
              </w:rPr>
              <w:t xml:space="preserve"> техникум </w:t>
            </w:r>
            <w:proofErr w:type="spellStart"/>
            <w:r w:rsidRPr="00D02B1B">
              <w:rPr>
                <w:sz w:val="26"/>
                <w:szCs w:val="26"/>
              </w:rPr>
              <w:t>ТрансСтройТех</w:t>
            </w:r>
            <w:proofErr w:type="spellEnd"/>
            <w:r w:rsidRPr="00D02B1B">
              <w:rPr>
                <w:sz w:val="26"/>
                <w:szCs w:val="26"/>
              </w:rPr>
              <w:t xml:space="preserve">» </w:t>
            </w:r>
          </w:p>
          <w:p w:rsidR="006A5044" w:rsidRPr="00D02B1B" w:rsidRDefault="006A5044" w:rsidP="005B0D1B">
            <w:pPr>
              <w:pStyle w:val="western"/>
              <w:spacing w:before="0" w:beforeAutospacing="0" w:after="0" w:afterAutospacing="0"/>
              <w:rPr>
                <w:sz w:val="26"/>
                <w:szCs w:val="26"/>
              </w:rPr>
            </w:pPr>
            <w:r w:rsidRPr="00D02B1B">
              <w:rPr>
                <w:sz w:val="26"/>
                <w:szCs w:val="26"/>
              </w:rPr>
              <w:t>Минобразования Чувашии</w:t>
            </w:r>
          </w:p>
          <w:p w:rsidR="006A5044" w:rsidRPr="00D02B1B" w:rsidRDefault="006A5044" w:rsidP="005B0D1B">
            <w:pPr>
              <w:pStyle w:val="western"/>
              <w:spacing w:before="0" w:beforeAutospacing="0" w:after="0" w:afterAutospacing="0"/>
              <w:rPr>
                <w:sz w:val="27"/>
                <w:szCs w:val="27"/>
              </w:rPr>
            </w:pPr>
          </w:p>
          <w:p w:rsidR="006A5044" w:rsidRPr="00D02B1B" w:rsidRDefault="006A5044" w:rsidP="005B0D1B">
            <w:pPr>
              <w:pStyle w:val="western"/>
              <w:spacing w:before="0" w:beforeAutospacing="0"/>
              <w:rPr>
                <w:sz w:val="27"/>
                <w:szCs w:val="27"/>
              </w:rPr>
            </w:pPr>
            <w:r>
              <w:rPr>
                <w:sz w:val="20"/>
                <w:szCs w:val="20"/>
              </w:rPr>
              <w:t>протокол от «31</w:t>
            </w:r>
            <w:r w:rsidRPr="00D02B1B">
              <w:rPr>
                <w:sz w:val="20"/>
                <w:szCs w:val="20"/>
              </w:rPr>
              <w:t xml:space="preserve">» </w:t>
            </w:r>
            <w:r>
              <w:rPr>
                <w:sz w:val="20"/>
                <w:szCs w:val="20"/>
              </w:rPr>
              <w:t>мая 2019</w:t>
            </w:r>
            <w:r w:rsidRPr="00D02B1B">
              <w:rPr>
                <w:sz w:val="20"/>
                <w:szCs w:val="20"/>
              </w:rPr>
              <w:t xml:space="preserve"> г. №</w:t>
            </w:r>
            <w:r>
              <w:rPr>
                <w:sz w:val="20"/>
                <w:szCs w:val="20"/>
              </w:rPr>
              <w:t xml:space="preserve"> 5</w:t>
            </w:r>
          </w:p>
        </w:tc>
        <w:tc>
          <w:tcPr>
            <w:tcW w:w="1334" w:type="dxa"/>
            <w:tcBorders>
              <w:top w:val="nil"/>
              <w:left w:val="nil"/>
              <w:bottom w:val="nil"/>
              <w:right w:val="nil"/>
            </w:tcBorders>
            <w:shd w:val="clear" w:color="auto" w:fill="FFFFFF"/>
            <w:tcMar>
              <w:top w:w="0" w:type="dxa"/>
              <w:left w:w="0" w:type="dxa"/>
              <w:bottom w:w="0" w:type="dxa"/>
              <w:right w:w="0" w:type="dxa"/>
            </w:tcMar>
          </w:tcPr>
          <w:p w:rsidR="006A5044" w:rsidRPr="00D02B1B" w:rsidRDefault="006A5044" w:rsidP="005B0D1B">
            <w:pPr>
              <w:pStyle w:val="western"/>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6A5044" w:rsidRPr="00D02B1B" w:rsidRDefault="006A5044" w:rsidP="005B0D1B">
            <w:pPr>
              <w:pStyle w:val="western"/>
              <w:ind w:left="518"/>
              <w:rPr>
                <w:sz w:val="27"/>
                <w:szCs w:val="27"/>
              </w:rPr>
            </w:pPr>
          </w:p>
        </w:tc>
      </w:tr>
    </w:tbl>
    <w:p w:rsidR="006A5044" w:rsidRPr="00D02B1B" w:rsidRDefault="006A5044" w:rsidP="006A5044">
      <w:pPr>
        <w:pStyle w:val="western"/>
        <w:shd w:val="clear" w:color="auto" w:fill="FFFFFF"/>
        <w:spacing w:after="0" w:afterAutospacing="0"/>
        <w:rPr>
          <w:sz w:val="27"/>
          <w:szCs w:val="27"/>
        </w:rPr>
      </w:pPr>
    </w:p>
    <w:p w:rsidR="006A5044" w:rsidRPr="00D02B1B" w:rsidRDefault="006A5044" w:rsidP="006A5044">
      <w:pPr>
        <w:pStyle w:val="western"/>
        <w:shd w:val="clear" w:color="auto" w:fill="FFFFFF"/>
        <w:spacing w:after="0" w:afterAutospacing="0"/>
        <w:rPr>
          <w:sz w:val="27"/>
          <w:szCs w:val="27"/>
        </w:rPr>
      </w:pPr>
    </w:p>
    <w:p w:rsidR="006A5044" w:rsidRPr="00D02B1B" w:rsidRDefault="006A5044" w:rsidP="006A5044">
      <w:pPr>
        <w:pStyle w:val="western"/>
        <w:shd w:val="clear" w:color="auto" w:fill="FFFFFF"/>
        <w:spacing w:after="0" w:afterAutospacing="0"/>
        <w:rPr>
          <w:sz w:val="27"/>
          <w:szCs w:val="27"/>
        </w:rPr>
      </w:pPr>
    </w:p>
    <w:p w:rsidR="006A5044" w:rsidRPr="00D02B1B" w:rsidRDefault="006A5044" w:rsidP="006A5044">
      <w:pPr>
        <w:pStyle w:val="western"/>
        <w:shd w:val="clear" w:color="auto" w:fill="FFFFFF"/>
        <w:spacing w:after="0" w:afterAutospacing="0"/>
        <w:rPr>
          <w:sz w:val="27"/>
          <w:szCs w:val="27"/>
        </w:rPr>
      </w:pPr>
    </w:p>
    <w:p w:rsidR="006A5044" w:rsidRPr="00D02B1B" w:rsidRDefault="006A5044" w:rsidP="006A5044">
      <w:pPr>
        <w:pStyle w:val="western"/>
        <w:shd w:val="clear" w:color="auto" w:fill="FFFFFF"/>
        <w:spacing w:after="0" w:afterAutospacing="0"/>
        <w:rPr>
          <w:sz w:val="27"/>
          <w:szCs w:val="27"/>
        </w:rPr>
      </w:pPr>
    </w:p>
    <w:p w:rsidR="006A5044" w:rsidRPr="00D02B1B" w:rsidRDefault="006A5044" w:rsidP="006A5044">
      <w:pPr>
        <w:pStyle w:val="western"/>
        <w:shd w:val="clear" w:color="auto" w:fill="FFFFFF"/>
        <w:spacing w:after="0" w:afterAutospacing="0"/>
        <w:rPr>
          <w:sz w:val="27"/>
          <w:szCs w:val="27"/>
        </w:rPr>
      </w:pPr>
    </w:p>
    <w:p w:rsidR="006A5044" w:rsidRPr="00D02B1B" w:rsidRDefault="006A5044" w:rsidP="006A5044">
      <w:pPr>
        <w:pStyle w:val="western"/>
        <w:shd w:val="clear" w:color="auto" w:fill="FFFFFF"/>
        <w:spacing w:after="0" w:afterAutospacing="0"/>
        <w:rPr>
          <w:sz w:val="27"/>
          <w:szCs w:val="27"/>
        </w:rPr>
      </w:pPr>
      <w:r w:rsidRPr="00D02B1B">
        <w:rPr>
          <w:b/>
          <w:bCs/>
          <w:sz w:val="26"/>
          <w:szCs w:val="26"/>
        </w:rPr>
        <w:t>Организация-разработчик:</w:t>
      </w:r>
      <w:r w:rsidRPr="00D02B1B">
        <w:rPr>
          <w:rStyle w:val="apple-converted-space"/>
          <w:rFonts w:eastAsiaTheme="majorEastAsia"/>
          <w:sz w:val="26"/>
          <w:szCs w:val="26"/>
        </w:rPr>
        <w:t xml:space="preserve"> Государственное</w:t>
      </w:r>
      <w:r w:rsidRPr="00D02B1B">
        <w:rPr>
          <w:sz w:val="26"/>
          <w:szCs w:val="26"/>
        </w:rPr>
        <w:t xml:space="preserve"> автономное профессиональное образовательное учреждение «</w:t>
      </w:r>
      <w:proofErr w:type="spellStart"/>
      <w:r w:rsidRPr="00D02B1B">
        <w:rPr>
          <w:sz w:val="26"/>
          <w:szCs w:val="26"/>
        </w:rPr>
        <w:t>Чебоксарский</w:t>
      </w:r>
      <w:proofErr w:type="spellEnd"/>
      <w:r w:rsidRPr="00D02B1B">
        <w:rPr>
          <w:sz w:val="26"/>
          <w:szCs w:val="26"/>
        </w:rPr>
        <w:t xml:space="preserve"> техникум транспортных и строительных технологий» Министерства образования и молодежной политики Чувашской Республики</w:t>
      </w:r>
    </w:p>
    <w:p w:rsidR="006A5044" w:rsidRPr="00D02B1B" w:rsidRDefault="006A5044" w:rsidP="006A5044">
      <w:pPr>
        <w:pStyle w:val="western"/>
        <w:shd w:val="clear" w:color="auto" w:fill="FFFFFF"/>
        <w:spacing w:after="0" w:afterAutospacing="0"/>
        <w:rPr>
          <w:sz w:val="27"/>
          <w:szCs w:val="27"/>
        </w:rPr>
      </w:pPr>
      <w:r w:rsidRPr="00D02B1B">
        <w:rPr>
          <w:sz w:val="26"/>
          <w:szCs w:val="26"/>
        </w:rPr>
        <w:t xml:space="preserve">428027, Чувашская Республика, </w:t>
      </w:r>
      <w:proofErr w:type="gramStart"/>
      <w:r w:rsidRPr="00D02B1B">
        <w:rPr>
          <w:sz w:val="26"/>
          <w:szCs w:val="26"/>
        </w:rPr>
        <w:t>г</w:t>
      </w:r>
      <w:proofErr w:type="gramEnd"/>
      <w:r w:rsidRPr="00D02B1B">
        <w:rPr>
          <w:sz w:val="26"/>
          <w:szCs w:val="26"/>
        </w:rPr>
        <w:t xml:space="preserve">. Чебоксары, ул. </w:t>
      </w:r>
      <w:proofErr w:type="spellStart"/>
      <w:r w:rsidRPr="00D02B1B">
        <w:rPr>
          <w:sz w:val="26"/>
          <w:szCs w:val="26"/>
        </w:rPr>
        <w:t>Хузангая</w:t>
      </w:r>
      <w:proofErr w:type="spellEnd"/>
      <w:r w:rsidRPr="00D02B1B">
        <w:rPr>
          <w:sz w:val="26"/>
          <w:szCs w:val="26"/>
        </w:rPr>
        <w:t>, дом 18</w:t>
      </w:r>
    </w:p>
    <w:p w:rsidR="006A5044" w:rsidRPr="00D02B1B" w:rsidRDefault="006A5044" w:rsidP="006A5044">
      <w:pPr>
        <w:pStyle w:val="western"/>
        <w:shd w:val="clear" w:color="auto" w:fill="FFFFFF"/>
        <w:spacing w:after="202" w:afterAutospacing="0"/>
        <w:rPr>
          <w:sz w:val="27"/>
          <w:szCs w:val="27"/>
        </w:rPr>
      </w:pPr>
      <w:r w:rsidRPr="00D02B1B">
        <w:rPr>
          <w:sz w:val="26"/>
          <w:szCs w:val="26"/>
        </w:rPr>
        <w:t>тел./факс 8(8352)523231</w:t>
      </w:r>
    </w:p>
    <w:p w:rsidR="006A5044" w:rsidRDefault="006A5044" w:rsidP="006A5044">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166DDE" w:rsidRDefault="00166DDE" w:rsidP="006A5044">
      <w:pPr>
        <w:rPr>
          <w:rFonts w:ascii="Times New Roman" w:eastAsia="Times New Roman" w:hAnsi="Times New Roman" w:cs="Times New Roman"/>
          <w:b/>
          <w:sz w:val="24"/>
          <w:szCs w:val="24"/>
          <w:lang w:eastAsia="ru-RU"/>
        </w:rPr>
      </w:pPr>
    </w:p>
    <w:p w:rsidR="00166DDE" w:rsidRPr="00D65662" w:rsidRDefault="00166DDE" w:rsidP="00166DDE">
      <w:pPr>
        <w:ind w:firstLine="708"/>
        <w:jc w:val="center"/>
        <w:rPr>
          <w:sz w:val="26"/>
          <w:szCs w:val="26"/>
        </w:rPr>
      </w:pPr>
      <w:r w:rsidRPr="00502137">
        <w:rPr>
          <w:rFonts w:ascii="Times New Roman" w:eastAsia="Times New Roman" w:hAnsi="Times New Roman" w:cs="Times New Roman"/>
          <w:b/>
          <w:sz w:val="24"/>
          <w:szCs w:val="24"/>
          <w:lang w:eastAsia="ru-RU"/>
        </w:rPr>
        <w:lastRenderedPageBreak/>
        <w:t>Пояснительная записка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Содержание данной рабочей программы при двух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r w:rsidRPr="00502137">
        <w:rPr>
          <w:rFonts w:ascii="Times New Roman" w:eastAsia="Times New Roman" w:hAnsi="Times New Roman" w:cs="Times New Roman"/>
          <w:sz w:val="24"/>
          <w:szCs w:val="24"/>
          <w:lang w:eastAsia="ru-RU"/>
        </w:rPr>
        <w:tab/>
        <w:t xml:space="preserve">  </w:t>
      </w:r>
      <w:r w:rsidRPr="00502137">
        <w:rPr>
          <w:rFonts w:ascii="Times New Roman" w:eastAsia="Times New Roman" w:hAnsi="Times New Roman" w:cs="Times New Roman"/>
          <w:sz w:val="24"/>
          <w:szCs w:val="24"/>
          <w:lang w:eastAsia="ru-RU"/>
        </w:rPr>
        <w:tab/>
        <w:t xml:space="preserve">  </w:t>
      </w:r>
      <w:r w:rsidRPr="00502137">
        <w:rPr>
          <w:rFonts w:ascii="Times New Roman" w:eastAsia="Times New Roman" w:hAnsi="Times New Roman" w:cs="Times New Roman"/>
          <w:b/>
          <w:sz w:val="24"/>
          <w:szCs w:val="24"/>
          <w:lang w:eastAsia="ru-RU"/>
        </w:rPr>
        <w:t xml:space="preserve">Целью физического воспитания в школе является </w:t>
      </w:r>
      <w:r w:rsidRPr="00502137">
        <w:rPr>
          <w:rFonts w:ascii="Times New Roman" w:eastAsia="Times New Roman" w:hAnsi="Times New Roman" w:cs="Times New Roman"/>
          <w:sz w:val="24"/>
          <w:szCs w:val="24"/>
          <w:lang w:eastAsia="ru-RU"/>
        </w:rPr>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физкультурно-оздоровительную и спортивную деятельность.</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Достижение цели физического воспитания обеспечивается решением следующих задач, направленных на: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укрепление здоровья, содействие гармоническому физическому развитию;</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обучение жизненно важным двигательным умениям и навыкам;</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развитие двигательных (кондиционных и координационных) способностей;</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приобретение необходимых знаний в области физической культуры и спорта;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содействие воспитанию нравственных и волевых качеств, развитие психических процессов и свойств личности.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r w:rsidRPr="00502137">
        <w:rPr>
          <w:rFonts w:ascii="Times New Roman" w:eastAsia="Times New Roman" w:hAnsi="Times New Roman" w:cs="Times New Roman"/>
          <w:sz w:val="24"/>
          <w:szCs w:val="24"/>
          <w:lang w:eastAsia="ru-RU"/>
        </w:rPr>
        <w:tab/>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r w:rsidRPr="00502137">
        <w:rPr>
          <w:rFonts w:ascii="Times New Roman" w:eastAsia="Times New Roman" w:hAnsi="Times New Roman" w:cs="Times New Roman"/>
          <w:sz w:val="24"/>
          <w:szCs w:val="24"/>
          <w:lang w:eastAsia="ru-RU"/>
        </w:rPr>
        <w:tab/>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r w:rsidRPr="00502137">
        <w:rPr>
          <w:rFonts w:ascii="Times New Roman" w:eastAsia="Times New Roman" w:hAnsi="Times New Roman" w:cs="Times New Roman"/>
          <w:sz w:val="24"/>
          <w:szCs w:val="24"/>
          <w:lang w:eastAsia="ru-RU"/>
        </w:rPr>
        <w:tab/>
        <w:t xml:space="preserve">Содержание программного материала состоит из базовой части.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502137">
        <w:rPr>
          <w:rFonts w:ascii="Times New Roman" w:eastAsia="Times New Roman" w:hAnsi="Times New Roman" w:cs="Times New Roman"/>
          <w:b/>
          <w:sz w:val="24"/>
          <w:szCs w:val="24"/>
          <w:lang w:eastAsia="ru-RU"/>
        </w:rPr>
        <w:t>Базовый</w:t>
      </w:r>
      <w:r w:rsidRPr="00502137">
        <w:rPr>
          <w:rFonts w:ascii="Times New Roman" w:eastAsia="Times New Roman" w:hAnsi="Times New Roman" w:cs="Times New Roman"/>
          <w:sz w:val="24"/>
          <w:szCs w:val="24"/>
          <w:lang w:eastAsia="ru-RU"/>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   </w:t>
      </w:r>
      <w:r w:rsidRPr="00502137">
        <w:rPr>
          <w:rFonts w:ascii="Times New Roman" w:eastAsia="Times New Roman" w:hAnsi="Times New Roman" w:cs="Times New Roman"/>
          <w:sz w:val="24"/>
          <w:szCs w:val="24"/>
          <w:lang w:eastAsia="ru-RU"/>
        </w:rPr>
        <w:tab/>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 xml:space="preserve">    Задачи физического воспитания учащихся 10 – 12 классов.</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Задачи физического воспитания учащихся 10 – 12 классов направлены на: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502137">
        <w:rPr>
          <w:rFonts w:ascii="Times New Roman" w:eastAsia="Times New Roman" w:hAnsi="Times New Roman" w:cs="Times New Roman"/>
          <w:sz w:val="24"/>
          <w:szCs w:val="24"/>
          <w:lang w:eastAsia="ru-RU"/>
        </w:rPr>
        <w:t>идр</w:t>
      </w:r>
      <w:proofErr w:type="spellEnd"/>
      <w:r w:rsidRPr="00502137">
        <w:rPr>
          <w:rFonts w:ascii="Times New Roman" w:eastAsia="Times New Roman" w:hAnsi="Times New Roman" w:cs="Times New Roman"/>
          <w:sz w:val="24"/>
          <w:szCs w:val="24"/>
          <w:lang w:eastAsia="ru-RU"/>
        </w:rPr>
        <w:t>.) способностей;</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закрепление потребности к регулярным занятиям физическими упражнениями и избранным видом спорта;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дальнейшее развитие психических процессов и обучение основам психической регуляции.</w:t>
      </w: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Уровень развития физической культуры учащихся, оканчивающих среднюю школу.</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 xml:space="preserve">                                                             Объяснять:</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роль и значение занятий физической культурой в укреплении здоровья человека, профилактике вредных привычек, ведении здорового образа жизни.</w:t>
      </w: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Характеризовать:</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индивидуальные особенности физического и психического развития и их связь с регулярными занятиями физическими упражнениями;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особенности форм урочных и внеурочных занятий физическими упражнениями, основы их структуры, содержания и направленности;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особенности содержания и направленности различных систем физических упражнений, их оздоровительную и развивающую эффективность.</w:t>
      </w: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Соблюдать правила:</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личной гигиены и закаливания организма;</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lastRenderedPageBreak/>
        <w:t>• организации и проведения самостоятельных и самодеятельных форм занятий физическими упражнениями и спортом;</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культуры поведения и взаимодействия во время коллективных занятий и соревнований;</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профилактики травматизма и оказания первой помощи при травмах и ушибах;</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экипировки и использования спортивного инвентаря на занятиях физической культурой.</w:t>
      </w: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Проводить:</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контроль за индивидуальным физическим развитием и физической подготовленностью, физической работоспособностью, осанкой;</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приемы страховки и самостраховки во время занятий физическими упражнениями, приемы оказания первой помощи при травмах и ушибах;</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приемы массажа и самомассажа;</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занятия физической культурой и спортивные соревнования с учащимися младших классов;</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судейство соревнований по одному из видов спорта.</w:t>
      </w: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Составлять:</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индивидуальные комплексы физических упражнений различной направленности;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планы-конспекты индивидуальных занятий и систем занятий.</w:t>
      </w: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Определять:</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уровни индивидуального физического развития и двигательной подготовленности;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эффективность занятий физическими упражнениями, функциональное состояние организма и физическую работоспособность;</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 дозировку физической нагрузки и направленность воздействий физических упражнений.</w:t>
      </w: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2"/>
        <w:gridCol w:w="2555"/>
        <w:gridCol w:w="2480"/>
        <w:gridCol w:w="2494"/>
      </w:tblGrid>
      <w:tr w:rsidR="00166DDE" w:rsidRPr="00502137" w:rsidTr="00904DA3">
        <w:trPr>
          <w:trHeight w:val="438"/>
        </w:trPr>
        <w:tc>
          <w:tcPr>
            <w:tcW w:w="2093"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Физические</w:t>
            </w:r>
          </w:p>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способности</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Физические упражнения</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Юноши</w:t>
            </w:r>
          </w:p>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Девушки</w:t>
            </w:r>
          </w:p>
        </w:tc>
      </w:tr>
      <w:tr w:rsidR="00166DDE" w:rsidRPr="00502137" w:rsidTr="00904DA3">
        <w:trPr>
          <w:trHeight w:val="301"/>
        </w:trPr>
        <w:tc>
          <w:tcPr>
            <w:tcW w:w="2093" w:type="dxa"/>
            <w:vMerge w:val="restart"/>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Скоростные</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 xml:space="preserve">Бег </w:t>
            </w:r>
            <w:smartTag w:uri="urn:schemas-microsoft-com:office:smarttags" w:element="metricconverter">
              <w:smartTagPr>
                <w:attr w:name="ProductID" w:val="30 м"/>
              </w:smartTagPr>
              <w:r w:rsidRPr="00502137">
                <w:rPr>
                  <w:rFonts w:ascii="Times New Roman" w:eastAsia="Times New Roman" w:hAnsi="Times New Roman" w:cs="Times New Roman"/>
                  <w:noProof/>
                  <w:sz w:val="24"/>
                  <w:szCs w:val="24"/>
                  <w:lang w:eastAsia="ru-RU"/>
                </w:rPr>
                <w:t>30 м</w:t>
              </w:r>
            </w:smartTag>
            <w:r w:rsidRPr="00502137">
              <w:rPr>
                <w:rFonts w:ascii="Times New Roman" w:eastAsia="Times New Roman" w:hAnsi="Times New Roman" w:cs="Times New Roman"/>
                <w:noProof/>
                <w:sz w:val="24"/>
                <w:szCs w:val="24"/>
                <w:lang w:eastAsia="ru-RU"/>
              </w:rPr>
              <w:t xml:space="preserve"> </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5,0 с</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5,4 с</w:t>
            </w:r>
          </w:p>
        </w:tc>
      </w:tr>
      <w:tr w:rsidR="00166DDE" w:rsidRPr="00502137" w:rsidTr="00904DA3">
        <w:trPr>
          <w:trHeight w:val="250"/>
        </w:trPr>
        <w:tc>
          <w:tcPr>
            <w:tcW w:w="0" w:type="auto"/>
            <w:vMerge/>
            <w:tcBorders>
              <w:top w:val="single" w:sz="4" w:space="0" w:color="auto"/>
              <w:left w:val="single" w:sz="4" w:space="0" w:color="auto"/>
              <w:bottom w:val="single" w:sz="4" w:space="0" w:color="auto"/>
              <w:right w:val="single" w:sz="4" w:space="0" w:color="auto"/>
            </w:tcBorders>
            <w:vAlign w:val="center"/>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 xml:space="preserve">Бег </w:t>
            </w:r>
            <w:smartTag w:uri="urn:schemas-microsoft-com:office:smarttags" w:element="metricconverter">
              <w:smartTagPr>
                <w:attr w:name="ProductID" w:val="100 м"/>
              </w:smartTagPr>
              <w:r w:rsidRPr="00502137">
                <w:rPr>
                  <w:rFonts w:ascii="Times New Roman" w:eastAsia="Times New Roman" w:hAnsi="Times New Roman" w:cs="Times New Roman"/>
                  <w:noProof/>
                  <w:sz w:val="24"/>
                  <w:szCs w:val="24"/>
                  <w:lang w:eastAsia="ru-RU"/>
                </w:rPr>
                <w:t>100 м</w:t>
              </w:r>
            </w:smartTag>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14,3 с</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17,5 с</w:t>
            </w:r>
          </w:p>
        </w:tc>
      </w:tr>
      <w:tr w:rsidR="00166DDE" w:rsidRPr="00502137" w:rsidTr="00904DA3">
        <w:trPr>
          <w:trHeight w:val="814"/>
        </w:trPr>
        <w:tc>
          <w:tcPr>
            <w:tcW w:w="2093" w:type="dxa"/>
            <w:vMerge w:val="restart"/>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Силовые</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 xml:space="preserve">Подтягивание из виса на высокой перекладине </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10 раз</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 xml:space="preserve">— </w:t>
            </w:r>
          </w:p>
        </w:tc>
      </w:tr>
      <w:tr w:rsidR="00166DDE" w:rsidRPr="00502137" w:rsidTr="00904DA3">
        <w:trPr>
          <w:trHeight w:val="851"/>
        </w:trPr>
        <w:tc>
          <w:tcPr>
            <w:tcW w:w="0" w:type="auto"/>
            <w:vMerge/>
            <w:tcBorders>
              <w:top w:val="single" w:sz="4" w:space="0" w:color="auto"/>
              <w:left w:val="single" w:sz="4" w:space="0" w:color="auto"/>
              <w:bottom w:val="single" w:sz="4" w:space="0" w:color="auto"/>
              <w:right w:val="single" w:sz="4" w:space="0" w:color="auto"/>
            </w:tcBorders>
            <w:vAlign w:val="center"/>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Подтягивание в висе лежа на низкой перекладине, раз</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 xml:space="preserve">— </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14 раз</w:t>
            </w:r>
          </w:p>
        </w:tc>
      </w:tr>
      <w:tr w:rsidR="00166DDE" w:rsidRPr="00502137" w:rsidTr="00904DA3">
        <w:trPr>
          <w:trHeight w:val="427"/>
        </w:trPr>
        <w:tc>
          <w:tcPr>
            <w:tcW w:w="0" w:type="auto"/>
            <w:vMerge/>
            <w:tcBorders>
              <w:top w:val="single" w:sz="4" w:space="0" w:color="auto"/>
              <w:left w:val="single" w:sz="4" w:space="0" w:color="auto"/>
              <w:bottom w:val="single" w:sz="4" w:space="0" w:color="auto"/>
              <w:right w:val="single" w:sz="4" w:space="0" w:color="auto"/>
            </w:tcBorders>
            <w:vAlign w:val="center"/>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 xml:space="preserve"> Прыжок в длину с места, см</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smartTag w:uri="urn:schemas-microsoft-com:office:smarttags" w:element="metricconverter">
              <w:smartTagPr>
                <w:attr w:name="ProductID" w:val="215 см"/>
              </w:smartTagPr>
              <w:r w:rsidRPr="00502137">
                <w:rPr>
                  <w:rFonts w:ascii="Times New Roman" w:eastAsia="Times New Roman" w:hAnsi="Times New Roman" w:cs="Times New Roman"/>
                  <w:noProof/>
                  <w:sz w:val="24"/>
                  <w:szCs w:val="24"/>
                  <w:lang w:eastAsia="ru-RU"/>
                </w:rPr>
                <w:t>215 см</w:t>
              </w:r>
            </w:smartTag>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smartTag w:uri="urn:schemas-microsoft-com:office:smarttags" w:element="metricconverter">
              <w:smartTagPr>
                <w:attr w:name="ProductID" w:val="170 см"/>
              </w:smartTagPr>
              <w:r w:rsidRPr="00502137">
                <w:rPr>
                  <w:rFonts w:ascii="Times New Roman" w:eastAsia="Times New Roman" w:hAnsi="Times New Roman" w:cs="Times New Roman"/>
                  <w:noProof/>
                  <w:sz w:val="24"/>
                  <w:szCs w:val="24"/>
                  <w:lang w:eastAsia="ru-RU"/>
                </w:rPr>
                <w:t>170 см</w:t>
              </w:r>
            </w:smartTag>
          </w:p>
        </w:tc>
      </w:tr>
      <w:tr w:rsidR="00166DDE" w:rsidRPr="00502137" w:rsidTr="00904DA3">
        <w:trPr>
          <w:trHeight w:val="263"/>
        </w:trPr>
        <w:tc>
          <w:tcPr>
            <w:tcW w:w="2093" w:type="dxa"/>
            <w:vMerge w:val="restart"/>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К выносливости</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 xml:space="preserve">Кроссовый бег на </w:t>
            </w:r>
            <w:smartTag w:uri="urn:schemas-microsoft-com:office:smarttags" w:element="metricconverter">
              <w:smartTagPr>
                <w:attr w:name="ProductID" w:val="3 км"/>
              </w:smartTagPr>
              <w:r w:rsidRPr="00502137">
                <w:rPr>
                  <w:rFonts w:ascii="Times New Roman" w:eastAsia="Times New Roman" w:hAnsi="Times New Roman" w:cs="Times New Roman"/>
                  <w:noProof/>
                  <w:sz w:val="24"/>
                  <w:szCs w:val="24"/>
                  <w:lang w:eastAsia="ru-RU"/>
                </w:rPr>
                <w:t>3 км</w:t>
              </w:r>
            </w:smartTag>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13 мин 50 с</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w:t>
            </w:r>
          </w:p>
        </w:tc>
      </w:tr>
      <w:tr w:rsidR="00166DDE" w:rsidRPr="00502137" w:rsidTr="00904DA3">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 xml:space="preserve"> Кроссовый бег на </w:t>
            </w:r>
            <w:smartTag w:uri="urn:schemas-microsoft-com:office:smarttags" w:element="metricconverter">
              <w:smartTagPr>
                <w:attr w:name="ProductID" w:val="2 км"/>
              </w:smartTagPr>
              <w:r w:rsidRPr="00502137">
                <w:rPr>
                  <w:rFonts w:ascii="Times New Roman" w:eastAsia="Times New Roman" w:hAnsi="Times New Roman" w:cs="Times New Roman"/>
                  <w:noProof/>
                  <w:sz w:val="24"/>
                  <w:szCs w:val="24"/>
                  <w:lang w:eastAsia="ru-RU"/>
                </w:rPr>
                <w:t>2 км</w:t>
              </w:r>
            </w:smartTag>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w:t>
            </w:r>
          </w:p>
        </w:tc>
        <w:tc>
          <w:tcPr>
            <w:tcW w:w="2676" w:type="dxa"/>
            <w:tcBorders>
              <w:top w:val="single" w:sz="4" w:space="0" w:color="auto"/>
              <w:left w:val="single" w:sz="4" w:space="0" w:color="auto"/>
              <w:bottom w:val="single" w:sz="4" w:space="0" w:color="auto"/>
              <w:right w:val="single" w:sz="4" w:space="0" w:color="auto"/>
            </w:tcBorders>
          </w:tcPr>
          <w:p w:rsidR="00166DDE" w:rsidRPr="00502137" w:rsidRDefault="00166DDE" w:rsidP="00904DA3">
            <w:pPr>
              <w:spacing w:after="0" w:line="240" w:lineRule="auto"/>
              <w:jc w:val="both"/>
              <w:rPr>
                <w:rFonts w:ascii="Times New Roman" w:eastAsia="Times New Roman" w:hAnsi="Times New Roman" w:cs="Times New Roman"/>
                <w:noProof/>
                <w:color w:val="000000"/>
                <w:sz w:val="24"/>
                <w:szCs w:val="24"/>
                <w:lang w:eastAsia="ru-RU"/>
              </w:rPr>
            </w:pPr>
            <w:r w:rsidRPr="00502137">
              <w:rPr>
                <w:rFonts w:ascii="Times New Roman" w:eastAsia="Times New Roman" w:hAnsi="Times New Roman" w:cs="Times New Roman"/>
                <w:noProof/>
                <w:sz w:val="24"/>
                <w:szCs w:val="24"/>
                <w:lang w:eastAsia="ru-RU"/>
              </w:rPr>
              <w:t>10 мин 00 с</w:t>
            </w:r>
          </w:p>
        </w:tc>
      </w:tr>
    </w:tbl>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noProof/>
          <w:sz w:val="24"/>
          <w:szCs w:val="24"/>
          <w:lang w:eastAsia="ru-RU"/>
        </w:rPr>
      </w:pPr>
      <w:r w:rsidRPr="00502137">
        <w:rPr>
          <w:rFonts w:ascii="Times New Roman" w:eastAsia="Times New Roman" w:hAnsi="Times New Roman" w:cs="Times New Roman"/>
          <w:b/>
          <w:noProof/>
          <w:sz w:val="24"/>
          <w:szCs w:val="24"/>
          <w:lang w:eastAsia="ru-RU"/>
        </w:rPr>
        <w:t>Двигательные умения, навыки и способности: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b/>
          <w:noProof/>
          <w:sz w:val="24"/>
          <w:szCs w:val="24"/>
          <w:lang w:eastAsia="ru-RU"/>
        </w:rPr>
        <w:t>В метанаях на дальность и на меткость</w:t>
      </w:r>
      <w:r w:rsidRPr="00502137">
        <w:rPr>
          <w:rFonts w:ascii="Times New Roman" w:eastAsia="Times New Roman" w:hAnsi="Times New Roman" w:cs="Times New Roman"/>
          <w:noProof/>
          <w:sz w:val="24"/>
          <w:szCs w:val="24"/>
          <w:lang w:eastAsia="ru-RU"/>
        </w:rPr>
        <w:t xml:space="preserve">: метать различньв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w:t>
      </w:r>
      <w:smartTag w:uri="urn:schemas-microsoft-com:office:smarttags" w:element="metricconverter">
        <w:smartTagPr>
          <w:attr w:name="ProductID" w:val="2,5 М"/>
        </w:smartTagPr>
        <w:r w:rsidRPr="00502137">
          <w:rPr>
            <w:rFonts w:ascii="Times New Roman" w:eastAsia="Times New Roman" w:hAnsi="Times New Roman" w:cs="Times New Roman"/>
            <w:noProof/>
            <w:sz w:val="24"/>
            <w:szCs w:val="24"/>
            <w:lang w:eastAsia="ru-RU"/>
          </w:rPr>
          <w:t>2,5 М</w:t>
        </w:r>
      </w:smartTag>
      <w:r w:rsidRPr="00502137">
        <w:rPr>
          <w:rFonts w:ascii="Times New Roman" w:eastAsia="Times New Roman" w:hAnsi="Times New Roman" w:cs="Times New Roman"/>
          <w:noProof/>
          <w:sz w:val="24"/>
          <w:szCs w:val="24"/>
          <w:lang w:eastAsia="ru-RU"/>
        </w:rPr>
        <w:t xml:space="preserve"> с 10—12 м (девушки) и 15—25 м (юноши); метать теннисный мяч в вертикальную цель 1 х </w:t>
      </w:r>
      <w:smartTag w:uri="urn:schemas-microsoft-com:office:smarttags" w:element="metricconverter">
        <w:smartTagPr>
          <w:attr w:name="ProductID" w:val="1 м"/>
        </w:smartTagPr>
        <w:r w:rsidRPr="00502137">
          <w:rPr>
            <w:rFonts w:ascii="Times New Roman" w:eastAsia="Times New Roman" w:hAnsi="Times New Roman" w:cs="Times New Roman"/>
            <w:noProof/>
            <w:sz w:val="24"/>
            <w:szCs w:val="24"/>
            <w:lang w:eastAsia="ru-RU"/>
          </w:rPr>
          <w:t>1 м</w:t>
        </w:r>
      </w:smartTag>
      <w:r w:rsidRPr="00502137">
        <w:rPr>
          <w:rFonts w:ascii="Times New Roman" w:eastAsia="Times New Roman" w:hAnsi="Times New Roman" w:cs="Times New Roman"/>
          <w:noProof/>
          <w:sz w:val="24"/>
          <w:szCs w:val="24"/>
          <w:lang w:eastAsia="ru-RU"/>
        </w:rPr>
        <w:t xml:space="preserve"> с </w:t>
      </w:r>
      <w:smartTag w:uri="urn:schemas-microsoft-com:office:smarttags" w:element="metricconverter">
        <w:smartTagPr>
          <w:attr w:name="ProductID" w:val="10 м"/>
        </w:smartTagPr>
        <w:r w:rsidRPr="00502137">
          <w:rPr>
            <w:rFonts w:ascii="Times New Roman" w:eastAsia="Times New Roman" w:hAnsi="Times New Roman" w:cs="Times New Roman"/>
            <w:noProof/>
            <w:sz w:val="24"/>
            <w:szCs w:val="24"/>
            <w:lang w:eastAsia="ru-RU"/>
          </w:rPr>
          <w:t>10 м</w:t>
        </w:r>
      </w:smartTag>
      <w:r w:rsidRPr="00502137">
        <w:rPr>
          <w:rFonts w:ascii="Times New Roman" w:eastAsia="Times New Roman" w:hAnsi="Times New Roman" w:cs="Times New Roman"/>
          <w:noProof/>
          <w:sz w:val="24"/>
          <w:szCs w:val="24"/>
          <w:lang w:eastAsia="ru-RU"/>
        </w:rPr>
        <w:t xml:space="preserve"> (девушки) и с 15—20 м (юноши).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b/>
          <w:noProof/>
          <w:sz w:val="24"/>
          <w:szCs w:val="24"/>
          <w:lang w:eastAsia="ru-RU"/>
        </w:rPr>
        <w:t>В гимнастических и акробатических упражнениях</w:t>
      </w:r>
      <w:r w:rsidRPr="00502137">
        <w:rPr>
          <w:rFonts w:ascii="Times New Roman" w:eastAsia="Times New Roman" w:hAnsi="Times New Roman" w:cs="Times New Roman"/>
          <w:noProof/>
          <w:sz w:val="24"/>
          <w:szCs w:val="24"/>
          <w:lang w:eastAsia="ru-RU"/>
        </w:rPr>
        <w:t xml:space="preserve">: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через препятствие на высоте до </w:t>
      </w:r>
      <w:smartTag w:uri="urn:schemas-microsoft-com:office:smarttags" w:element="metricconverter">
        <w:smartTagPr>
          <w:attr w:name="ProductID" w:val="90 см"/>
        </w:smartTagPr>
        <w:r w:rsidRPr="00502137">
          <w:rPr>
            <w:rFonts w:ascii="Times New Roman" w:eastAsia="Times New Roman" w:hAnsi="Times New Roman" w:cs="Times New Roman"/>
            <w:noProof/>
            <w:sz w:val="24"/>
            <w:szCs w:val="24"/>
            <w:lang w:eastAsia="ru-RU"/>
          </w:rPr>
          <w:t>90 см</w:t>
        </w:r>
      </w:smartTag>
      <w:r w:rsidRPr="00502137">
        <w:rPr>
          <w:rFonts w:ascii="Times New Roman" w:eastAsia="Times New Roman" w:hAnsi="Times New Roman" w:cs="Times New Roman"/>
          <w:noProof/>
          <w:sz w:val="24"/>
          <w:szCs w:val="24"/>
          <w:lang w:eastAsia="ru-RU"/>
        </w:rPr>
        <w:t xml:space="preserve">, стойку на руках, переворот боком и другие ранее </w:t>
      </w:r>
      <w:r w:rsidRPr="00502137">
        <w:rPr>
          <w:rFonts w:ascii="Times New Roman" w:eastAsia="Times New Roman" w:hAnsi="Times New Roman" w:cs="Times New Roman"/>
          <w:noProof/>
          <w:sz w:val="24"/>
          <w:szCs w:val="24"/>
          <w:lang w:eastAsia="ru-RU"/>
        </w:rPr>
        <w:lastRenderedPageBreak/>
        <w:t>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b/>
          <w:noProof/>
          <w:sz w:val="24"/>
          <w:szCs w:val="24"/>
          <w:lang w:eastAsia="ru-RU"/>
        </w:rPr>
        <w:t>В спортивных играх</w:t>
      </w:r>
      <w:r w:rsidRPr="00502137">
        <w:rPr>
          <w:rFonts w:ascii="Times New Roman" w:eastAsia="Times New Roman" w:hAnsi="Times New Roman" w:cs="Times New Roman"/>
          <w:noProof/>
          <w:sz w:val="24"/>
          <w:szCs w:val="24"/>
          <w:lang w:eastAsia="ru-RU"/>
        </w:rPr>
        <w:t>: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b/>
          <w:noProof/>
          <w:sz w:val="24"/>
          <w:szCs w:val="24"/>
          <w:lang w:eastAsia="ru-RU"/>
        </w:rPr>
        <w:t>Физическая подготовленность</w:t>
      </w:r>
      <w:r w:rsidRPr="00502137">
        <w:rPr>
          <w:rFonts w:ascii="Times New Roman" w:eastAsia="Times New Roman" w:hAnsi="Times New Roman" w:cs="Times New Roman"/>
          <w:noProof/>
          <w:sz w:val="24"/>
          <w:szCs w:val="24"/>
          <w:lang w:eastAsia="ru-RU"/>
        </w:rPr>
        <w:t>: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b/>
          <w:noProof/>
          <w:sz w:val="24"/>
          <w:szCs w:val="24"/>
          <w:lang w:eastAsia="ru-RU"/>
        </w:rPr>
        <w:t>Способы фазкультурно-оздоровательной деятельности</w:t>
      </w:r>
      <w:r w:rsidRPr="00502137">
        <w:rPr>
          <w:rFonts w:ascii="Times New Roman" w:eastAsia="Times New Roman" w:hAnsi="Times New Roman" w:cs="Times New Roman"/>
          <w:noProof/>
          <w:sz w:val="24"/>
          <w:szCs w:val="24"/>
          <w:lang w:eastAsia="ru-RU"/>
        </w:rPr>
        <w:t>: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физических и психических состояний.</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b/>
          <w:noProof/>
          <w:sz w:val="24"/>
          <w:szCs w:val="24"/>
          <w:lang w:eastAsia="ru-RU"/>
        </w:rPr>
        <w:t>Способы спортивной деятельности</w:t>
      </w:r>
      <w:r w:rsidRPr="00502137">
        <w:rPr>
          <w:rFonts w:ascii="Times New Roman" w:eastAsia="Times New Roman" w:hAnsi="Times New Roman" w:cs="Times New Roman"/>
          <w:noProof/>
          <w:sz w:val="24"/>
          <w:szCs w:val="24"/>
          <w:lang w:eastAsia="ru-RU"/>
        </w:rPr>
        <w:t xml:space="preserve">: участвовать в соревновании по легкоатлетическому четырехборью: бег </w:t>
      </w:r>
      <w:smartTag w:uri="urn:schemas-microsoft-com:office:smarttags" w:element="metricconverter">
        <w:smartTagPr>
          <w:attr w:name="ProductID" w:val="100 м"/>
        </w:smartTagPr>
        <w:r w:rsidRPr="00502137">
          <w:rPr>
            <w:rFonts w:ascii="Times New Roman" w:eastAsia="Times New Roman" w:hAnsi="Times New Roman" w:cs="Times New Roman"/>
            <w:noProof/>
            <w:sz w:val="24"/>
            <w:szCs w:val="24"/>
            <w:lang w:eastAsia="ru-RU"/>
          </w:rPr>
          <w:t>100 м</w:t>
        </w:r>
      </w:smartTag>
      <w:r w:rsidRPr="00502137">
        <w:rPr>
          <w:rFonts w:ascii="Times New Roman" w:eastAsia="Times New Roman" w:hAnsi="Times New Roman" w:cs="Times New Roman"/>
          <w:noProof/>
          <w:sz w:val="24"/>
          <w:szCs w:val="24"/>
          <w:lang w:eastAsia="ru-RU"/>
        </w:rPr>
        <w:t>, прыжок в длину или высоту метание мяча, бег на выносливость; осуществштть соревновательную деятельность по одному из видов спорта.</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b/>
          <w:noProof/>
          <w:sz w:val="24"/>
          <w:szCs w:val="24"/>
          <w:lang w:eastAsia="ru-RU"/>
        </w:rPr>
        <w:t>Правила поведения на занятиях физическими упражнениями</w:t>
      </w:r>
      <w:r w:rsidRPr="00502137">
        <w:rPr>
          <w:rFonts w:ascii="Times New Roman" w:eastAsia="Times New Roman" w:hAnsi="Times New Roman" w:cs="Times New Roman"/>
          <w:noProof/>
          <w:sz w:val="24"/>
          <w:szCs w:val="24"/>
          <w:lang w:eastAsia="ru-RU"/>
        </w:rPr>
        <w:t>: 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166DDE" w:rsidRPr="00502137" w:rsidRDefault="00166DDE" w:rsidP="00166DDE">
      <w:pPr>
        <w:spacing w:after="0" w:line="240" w:lineRule="auto"/>
        <w:jc w:val="both"/>
        <w:rPr>
          <w:rFonts w:ascii="Times New Roman" w:eastAsia="Times New Roman" w:hAnsi="Times New Roman" w:cs="Times New Roman"/>
          <w:noProof/>
          <w:sz w:val="24"/>
          <w:szCs w:val="24"/>
          <w:lang w:eastAsia="ru-RU"/>
        </w:rPr>
      </w:pPr>
      <w:r w:rsidRPr="00502137">
        <w:rPr>
          <w:rFonts w:ascii="Times New Roman" w:eastAsia="Times New Roman" w:hAnsi="Times New Roman" w:cs="Times New Roman"/>
          <w:noProof/>
          <w:sz w:val="24"/>
          <w:szCs w:val="24"/>
          <w:lang w:eastAsia="ru-RU"/>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center"/>
        <w:rPr>
          <w:rFonts w:ascii="Times New Roman" w:eastAsia="Times New Roman" w:hAnsi="Times New Roman" w:cs="Times New Roman"/>
          <w:b/>
          <w:sz w:val="24"/>
          <w:szCs w:val="24"/>
          <w:lang w:eastAsia="ru-RU"/>
        </w:rPr>
      </w:pPr>
      <w:r w:rsidRPr="00502137">
        <w:rPr>
          <w:rFonts w:ascii="Times New Roman" w:eastAsia="Times New Roman" w:hAnsi="Times New Roman" w:cs="Times New Roman"/>
          <w:b/>
          <w:sz w:val="24"/>
          <w:szCs w:val="24"/>
          <w:lang w:eastAsia="ru-RU"/>
        </w:rPr>
        <w:t>Календарно - тематическое</w:t>
      </w:r>
    </w:p>
    <w:p w:rsidR="00166DDE" w:rsidRPr="00F75FB0" w:rsidRDefault="00166DDE" w:rsidP="00166DDE">
      <w:pPr>
        <w:spacing w:after="0" w:line="240" w:lineRule="auto"/>
        <w:jc w:val="both"/>
        <w:rPr>
          <w:rFonts w:ascii="Times New Roman" w:eastAsia="Times New Roman" w:hAnsi="Times New Roman" w:cs="Times New Roman"/>
          <w:b/>
          <w:sz w:val="24"/>
          <w:szCs w:val="24"/>
          <w:lang w:eastAsia="ru-RU"/>
        </w:rPr>
      </w:pPr>
      <w:r w:rsidRPr="00502137">
        <w:rPr>
          <w:rFonts w:ascii="Times New Roman" w:eastAsia="Times New Roman" w:hAnsi="Times New Roman" w:cs="Times New Roman"/>
          <w:b/>
          <w:sz w:val="24"/>
          <w:szCs w:val="24"/>
          <w:lang w:eastAsia="ru-RU"/>
        </w:rPr>
        <w:t xml:space="preserve">                                                     планирование по рабочей программе физического воспитания в 10 – 11</w:t>
      </w:r>
      <w:r>
        <w:rPr>
          <w:rFonts w:ascii="Times New Roman" w:eastAsia="Times New Roman" w:hAnsi="Times New Roman" w:cs="Times New Roman"/>
          <w:b/>
          <w:sz w:val="24"/>
          <w:szCs w:val="24"/>
          <w:lang w:eastAsia="ru-RU"/>
        </w:rPr>
        <w:t>-12</w:t>
      </w:r>
      <w:r w:rsidRPr="00502137">
        <w:rPr>
          <w:rFonts w:ascii="Times New Roman" w:eastAsia="Times New Roman" w:hAnsi="Times New Roman" w:cs="Times New Roman"/>
          <w:b/>
          <w:sz w:val="24"/>
          <w:szCs w:val="24"/>
          <w:lang w:eastAsia="ru-RU"/>
        </w:rPr>
        <w:t xml:space="preserve"> классах.</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Условные обозначения форм урока по физической культуре:</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А) Тип урока: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(В.У.) вводные уроки;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(Н.У.) уроки ознакомления с новым материалом;</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(См.У.) смешанные уроки;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(У.У.) учётные уроки;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 уроки совершенствования с выполнением пройденного материала.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Б) Методы ведения урока:</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(Ф.М.) фронтальный метод;</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(П.М.) поточный метод;</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w:t>
      </w:r>
      <w:proofErr w:type="spellStart"/>
      <w:r w:rsidRPr="00502137">
        <w:rPr>
          <w:rFonts w:ascii="Times New Roman" w:eastAsia="Times New Roman" w:hAnsi="Times New Roman" w:cs="Times New Roman"/>
          <w:sz w:val="24"/>
          <w:szCs w:val="24"/>
          <w:lang w:eastAsia="ru-RU"/>
        </w:rPr>
        <w:t>Пс.М</w:t>
      </w:r>
      <w:proofErr w:type="spellEnd"/>
      <w:r w:rsidRPr="00502137">
        <w:rPr>
          <w:rFonts w:ascii="Times New Roman" w:eastAsia="Times New Roman" w:hAnsi="Times New Roman" w:cs="Times New Roman"/>
          <w:sz w:val="24"/>
          <w:szCs w:val="24"/>
          <w:lang w:eastAsia="ru-RU"/>
        </w:rPr>
        <w:t>.) посменный метод</w:t>
      </w:r>
      <w:proofErr w:type="gramStart"/>
      <w:r w:rsidRPr="00502137">
        <w:rPr>
          <w:rFonts w:ascii="Times New Roman" w:eastAsia="Times New Roman" w:hAnsi="Times New Roman" w:cs="Times New Roman"/>
          <w:sz w:val="24"/>
          <w:szCs w:val="24"/>
          <w:lang w:eastAsia="ru-RU"/>
        </w:rPr>
        <w:t>;.</w:t>
      </w:r>
      <w:proofErr w:type="gramEnd"/>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(Г.М.) групповой метод;</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(И.М.) индивидуальный метод.</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ЖУР – журнал учёта результатов; ОРУ – общеразвивающие упражнения; ТТД – тактико-технические действия; УП – пособие по основам знаний о физкультурной деятельности; ОФК – основные физические качества; РКК – развитие координационных и кондиционных</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способностей.</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582"/>
        <w:gridCol w:w="1430"/>
        <w:gridCol w:w="1319"/>
        <w:gridCol w:w="1369"/>
        <w:gridCol w:w="1279"/>
        <w:gridCol w:w="1129"/>
        <w:gridCol w:w="1166"/>
        <w:gridCol w:w="879"/>
      </w:tblGrid>
      <w:tr w:rsidR="00166DDE" w:rsidRPr="00502137" w:rsidTr="00904DA3">
        <w:tc>
          <w:tcPr>
            <w:tcW w:w="21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п/п</w:t>
            </w:r>
          </w:p>
        </w:tc>
        <w:tc>
          <w:tcPr>
            <w:tcW w:w="304"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Виды</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урока</w:t>
            </w:r>
          </w:p>
        </w:tc>
        <w:tc>
          <w:tcPr>
            <w:tcW w:w="747"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Разделы        </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программы</w:t>
            </w:r>
          </w:p>
        </w:tc>
        <w:tc>
          <w:tcPr>
            <w:tcW w:w="68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Элементы федеральн</w:t>
            </w:r>
            <w:r w:rsidRPr="00502137">
              <w:rPr>
                <w:rFonts w:ascii="Times New Roman" w:eastAsia="Times New Roman" w:hAnsi="Times New Roman" w:cs="Times New Roman"/>
                <w:sz w:val="24"/>
                <w:szCs w:val="24"/>
                <w:lang w:eastAsia="ru-RU"/>
              </w:rPr>
              <w:lastRenderedPageBreak/>
              <w:t>ого компонента государственного стандарта среднего образования по физической культуре</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          Темы уроков по классам</w:t>
            </w:r>
          </w:p>
        </w:tc>
        <w:tc>
          <w:tcPr>
            <w:tcW w:w="590"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Формы       </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контроля</w:t>
            </w:r>
          </w:p>
        </w:tc>
        <w:tc>
          <w:tcPr>
            <w:tcW w:w="60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Оснащённость урока</w:t>
            </w:r>
          </w:p>
        </w:tc>
        <w:tc>
          <w:tcPr>
            <w:tcW w:w="45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Календарные сроки изучения</w:t>
            </w:r>
          </w:p>
        </w:tc>
      </w:tr>
      <w:tr w:rsidR="00166DDE" w:rsidRPr="00502137" w:rsidTr="00904DA3">
        <w:tc>
          <w:tcPr>
            <w:tcW w:w="21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304"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747"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8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715"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10 класс</w:t>
            </w:r>
          </w:p>
        </w:tc>
        <w:tc>
          <w:tcPr>
            <w:tcW w:w="668"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11</w:t>
            </w:r>
            <w:r>
              <w:rPr>
                <w:rFonts w:ascii="Times New Roman" w:eastAsia="Times New Roman" w:hAnsi="Times New Roman" w:cs="Times New Roman"/>
                <w:sz w:val="24"/>
                <w:szCs w:val="24"/>
                <w:lang w:eastAsia="ru-RU"/>
              </w:rPr>
              <w:t>-12</w:t>
            </w:r>
            <w:r w:rsidRPr="00502137">
              <w:rPr>
                <w:rFonts w:ascii="Times New Roman" w:eastAsia="Times New Roman" w:hAnsi="Times New Roman" w:cs="Times New Roman"/>
                <w:sz w:val="24"/>
                <w:szCs w:val="24"/>
                <w:lang w:eastAsia="ru-RU"/>
              </w:rPr>
              <w:t xml:space="preserve"> класс</w:t>
            </w:r>
          </w:p>
        </w:tc>
        <w:tc>
          <w:tcPr>
            <w:tcW w:w="590"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0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45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1</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Соблюдение мер безопасности и охраны труда на занятиях ФК</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Основы техники безопасности, профилактика травматизма</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Вводный инструктаж по технике безопасности, первичный инструктаж на рабочем месте на уроках физической культуры</w:t>
            </w:r>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Фронтальный опрос</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Инструкции и журнал по технике безопасности</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Сентябрь.</w:t>
            </w: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2</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ОРУ (выносливость)</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Развитие ОФК</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ОРУ на закрепление общей выносливости. Равномерный бег </w:t>
            </w:r>
            <w:smartTag w:uri="urn:schemas-microsoft-com:office:smarttags" w:element="metricconverter">
              <w:smartTagPr>
                <w:attr w:name="ProductID" w:val="800 метров"/>
              </w:smartTagPr>
              <w:r w:rsidRPr="00502137">
                <w:rPr>
                  <w:rFonts w:ascii="Times New Roman" w:eastAsia="Times New Roman" w:hAnsi="Times New Roman" w:cs="Times New Roman"/>
                  <w:sz w:val="24"/>
                  <w:szCs w:val="24"/>
                  <w:lang w:eastAsia="ru-RU"/>
                </w:rPr>
                <w:t>800 метров</w:t>
              </w:r>
            </w:smartTag>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бега</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Беговая дорожка</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Сентябрь.</w:t>
            </w:r>
          </w:p>
        </w:tc>
      </w:tr>
      <w:tr w:rsidR="00166DDE" w:rsidRPr="00502137" w:rsidTr="00904DA3">
        <w:tc>
          <w:tcPr>
            <w:tcW w:w="21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3</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tc>
        <w:tc>
          <w:tcPr>
            <w:tcW w:w="304"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П.М.</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tc>
        <w:tc>
          <w:tcPr>
            <w:tcW w:w="747"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ОРУ (координация)</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tc>
        <w:tc>
          <w:tcPr>
            <w:tcW w:w="68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Развитие ОФК</w:t>
            </w:r>
          </w:p>
        </w:tc>
        <w:tc>
          <w:tcPr>
            <w:tcW w:w="715"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Закрепление</w:t>
            </w:r>
          </w:p>
        </w:tc>
        <w:tc>
          <w:tcPr>
            <w:tcW w:w="668"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Совершенствование</w:t>
            </w:r>
          </w:p>
        </w:tc>
        <w:tc>
          <w:tcPr>
            <w:tcW w:w="590"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поворотов</w:t>
            </w:r>
          </w:p>
        </w:tc>
        <w:tc>
          <w:tcPr>
            <w:tcW w:w="60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Беговая дорожка</w:t>
            </w:r>
          </w:p>
        </w:tc>
        <w:tc>
          <w:tcPr>
            <w:tcW w:w="45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Сентябрь.</w:t>
            </w:r>
          </w:p>
        </w:tc>
      </w:tr>
      <w:tr w:rsidR="00166DDE" w:rsidRPr="00502137" w:rsidTr="00904DA3">
        <w:tc>
          <w:tcPr>
            <w:tcW w:w="21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304"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747"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8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Техника челночного бега 3х10 метра (3 – 5 повторений)                           </w:t>
            </w:r>
          </w:p>
        </w:tc>
        <w:tc>
          <w:tcPr>
            <w:tcW w:w="590"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0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45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4</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Г.М.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ОРУ (выносливость)</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Развитие ОФК</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Равномерный бег на </w:t>
            </w:r>
            <w:smartTag w:uri="urn:schemas-microsoft-com:office:smarttags" w:element="metricconverter">
              <w:smartTagPr>
                <w:attr w:name="ProductID" w:val="1000 метров"/>
              </w:smartTagPr>
              <w:r w:rsidRPr="00502137">
                <w:rPr>
                  <w:rFonts w:ascii="Times New Roman" w:eastAsia="Times New Roman" w:hAnsi="Times New Roman" w:cs="Times New Roman"/>
                  <w:sz w:val="24"/>
                  <w:szCs w:val="24"/>
                  <w:lang w:eastAsia="ru-RU"/>
                </w:rPr>
                <w:t>1000 метров</w:t>
              </w:r>
            </w:smartTag>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бега</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Беговая дорожка</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Сентябрь.</w:t>
            </w: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5</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ОРУ (скорость)</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Развитие ОФК</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Бег на </w:t>
            </w:r>
            <w:smartTag w:uri="urn:schemas-microsoft-com:office:smarttags" w:element="metricconverter">
              <w:smartTagPr>
                <w:attr w:name="ProductID" w:val="60 метров"/>
              </w:smartTagPr>
              <w:r w:rsidRPr="00502137">
                <w:rPr>
                  <w:rFonts w:ascii="Times New Roman" w:eastAsia="Times New Roman" w:hAnsi="Times New Roman" w:cs="Times New Roman"/>
                  <w:sz w:val="24"/>
                  <w:szCs w:val="24"/>
                  <w:lang w:eastAsia="ru-RU"/>
                </w:rPr>
                <w:t>60 метров</w:t>
              </w:r>
            </w:smartTag>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бега</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Беговая дорожка</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Сентябрь.</w:t>
            </w:r>
          </w:p>
        </w:tc>
      </w:tr>
      <w:tr w:rsidR="00166DDE" w:rsidRPr="00502137" w:rsidTr="00904DA3">
        <w:tc>
          <w:tcPr>
            <w:tcW w:w="21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6</w:t>
            </w:r>
          </w:p>
        </w:tc>
        <w:tc>
          <w:tcPr>
            <w:tcW w:w="304"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П.М.</w:t>
            </w:r>
          </w:p>
        </w:tc>
        <w:tc>
          <w:tcPr>
            <w:tcW w:w="747"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ОРУ (сила)</w:t>
            </w:r>
          </w:p>
        </w:tc>
        <w:tc>
          <w:tcPr>
            <w:tcW w:w="68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Развитие ОФК</w:t>
            </w:r>
          </w:p>
        </w:tc>
        <w:tc>
          <w:tcPr>
            <w:tcW w:w="715"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Закрепление</w:t>
            </w:r>
          </w:p>
        </w:tc>
        <w:tc>
          <w:tcPr>
            <w:tcW w:w="668"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Совершенствование</w:t>
            </w:r>
          </w:p>
        </w:tc>
        <w:tc>
          <w:tcPr>
            <w:tcW w:w="590"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исполнения</w:t>
            </w:r>
          </w:p>
        </w:tc>
        <w:tc>
          <w:tcPr>
            <w:tcW w:w="60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Перекладина, гимнастическая стенка</w:t>
            </w:r>
          </w:p>
        </w:tc>
        <w:tc>
          <w:tcPr>
            <w:tcW w:w="45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Сентябрь.</w:t>
            </w:r>
          </w:p>
        </w:tc>
      </w:tr>
      <w:tr w:rsidR="00166DDE" w:rsidRPr="00502137" w:rsidTr="00904DA3">
        <w:tc>
          <w:tcPr>
            <w:tcW w:w="21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304"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747"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8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ОРУ на развитие силы. Подтягивание на перекладине</w:t>
            </w:r>
          </w:p>
        </w:tc>
        <w:tc>
          <w:tcPr>
            <w:tcW w:w="590"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0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45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Лёгкая атлетика (спринтерский бег)</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ДУ и навыки, основные ТТД в лёгкой атлетике</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Бег на </w:t>
            </w:r>
            <w:smartTag w:uri="urn:schemas-microsoft-com:office:smarttags" w:element="metricconverter">
              <w:smartTagPr>
                <w:attr w:name="ProductID" w:val="100 метров"/>
              </w:smartTagPr>
              <w:r w:rsidRPr="00502137">
                <w:rPr>
                  <w:rFonts w:ascii="Times New Roman" w:eastAsia="Times New Roman" w:hAnsi="Times New Roman" w:cs="Times New Roman"/>
                  <w:sz w:val="24"/>
                  <w:szCs w:val="24"/>
                  <w:lang w:eastAsia="ru-RU"/>
                </w:rPr>
                <w:t>100 метров</w:t>
              </w:r>
            </w:smartTag>
            <w:r w:rsidRPr="00502137">
              <w:rPr>
                <w:rFonts w:ascii="Times New Roman" w:eastAsia="Times New Roman" w:hAnsi="Times New Roman" w:cs="Times New Roman"/>
                <w:sz w:val="24"/>
                <w:szCs w:val="24"/>
                <w:lang w:eastAsia="ru-RU"/>
              </w:rPr>
              <w:t xml:space="preserve"> на результат</w:t>
            </w:r>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и тактики бега</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Беговая дорожка, ЖУР, секундомер</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Октябрь.</w:t>
            </w:r>
          </w:p>
        </w:tc>
      </w:tr>
      <w:tr w:rsidR="00166DDE" w:rsidRPr="00502137" w:rsidTr="00904DA3">
        <w:tc>
          <w:tcPr>
            <w:tcW w:w="21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p>
        </w:tc>
        <w:tc>
          <w:tcPr>
            <w:tcW w:w="304"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И.</w:t>
            </w:r>
            <w:r w:rsidRPr="00502137">
              <w:rPr>
                <w:rFonts w:ascii="Times New Roman" w:eastAsia="Times New Roman" w:hAnsi="Times New Roman" w:cs="Times New Roman"/>
                <w:sz w:val="24"/>
                <w:szCs w:val="24"/>
                <w:lang w:eastAsia="ru-RU"/>
              </w:rPr>
              <w:lastRenderedPageBreak/>
              <w:t>М.</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tc>
        <w:tc>
          <w:tcPr>
            <w:tcW w:w="747"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r w:rsidRPr="00502137">
              <w:rPr>
                <w:rFonts w:ascii="Times New Roman" w:eastAsia="Times New Roman" w:hAnsi="Times New Roman" w:cs="Times New Roman"/>
                <w:sz w:val="24"/>
                <w:szCs w:val="24"/>
                <w:lang w:eastAsia="ru-RU"/>
              </w:rPr>
              <w:lastRenderedPageBreak/>
              <w:t>Футбол</w:t>
            </w:r>
          </w:p>
        </w:tc>
        <w:tc>
          <w:tcPr>
            <w:tcW w:w="68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ДУ и навыки, </w:t>
            </w:r>
            <w:r w:rsidRPr="00502137">
              <w:rPr>
                <w:rFonts w:ascii="Times New Roman" w:eastAsia="Times New Roman" w:hAnsi="Times New Roman" w:cs="Times New Roman"/>
                <w:sz w:val="24"/>
                <w:szCs w:val="24"/>
                <w:lang w:eastAsia="ru-RU"/>
              </w:rPr>
              <w:lastRenderedPageBreak/>
              <w:t>основные ТТД в спортиграх</w:t>
            </w:r>
          </w:p>
        </w:tc>
        <w:tc>
          <w:tcPr>
            <w:tcW w:w="715"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    Закреплен</w:t>
            </w:r>
            <w:r w:rsidRPr="00502137">
              <w:rPr>
                <w:rFonts w:ascii="Times New Roman" w:eastAsia="Times New Roman" w:hAnsi="Times New Roman" w:cs="Times New Roman"/>
                <w:sz w:val="24"/>
                <w:szCs w:val="24"/>
                <w:lang w:eastAsia="ru-RU"/>
              </w:rPr>
              <w:lastRenderedPageBreak/>
              <w:t>ие</w:t>
            </w:r>
          </w:p>
        </w:tc>
        <w:tc>
          <w:tcPr>
            <w:tcW w:w="668"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Совершенствование</w:t>
            </w:r>
          </w:p>
        </w:tc>
        <w:tc>
          <w:tcPr>
            <w:tcW w:w="590"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Корректировка </w:t>
            </w:r>
            <w:r w:rsidRPr="00502137">
              <w:rPr>
                <w:rFonts w:ascii="Times New Roman" w:eastAsia="Times New Roman" w:hAnsi="Times New Roman" w:cs="Times New Roman"/>
                <w:sz w:val="24"/>
                <w:szCs w:val="24"/>
                <w:lang w:eastAsia="ru-RU"/>
              </w:rPr>
              <w:lastRenderedPageBreak/>
              <w:t>техники исполнения</w:t>
            </w:r>
          </w:p>
        </w:tc>
        <w:tc>
          <w:tcPr>
            <w:tcW w:w="60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Футбольное поле, </w:t>
            </w:r>
            <w:r w:rsidRPr="00502137">
              <w:rPr>
                <w:rFonts w:ascii="Times New Roman" w:eastAsia="Times New Roman" w:hAnsi="Times New Roman" w:cs="Times New Roman"/>
                <w:sz w:val="24"/>
                <w:szCs w:val="24"/>
                <w:lang w:eastAsia="ru-RU"/>
              </w:rPr>
              <w:lastRenderedPageBreak/>
              <w:t>мячи</w:t>
            </w:r>
          </w:p>
        </w:tc>
        <w:tc>
          <w:tcPr>
            <w:tcW w:w="45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Октябрь.</w:t>
            </w:r>
          </w:p>
        </w:tc>
      </w:tr>
      <w:tr w:rsidR="00166DDE" w:rsidRPr="00502137" w:rsidTr="00904DA3">
        <w:tc>
          <w:tcPr>
            <w:tcW w:w="21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304"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747"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8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Остановка мяча грудью, отбор мяча толчком плеча к плечу, подкатом</w:t>
            </w:r>
          </w:p>
        </w:tc>
        <w:tc>
          <w:tcPr>
            <w:tcW w:w="590"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0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45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r>
      <w:tr w:rsidR="00166DDE" w:rsidRPr="00502137" w:rsidTr="00904DA3">
        <w:tc>
          <w:tcPr>
            <w:tcW w:w="21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304"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747"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8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Обманные движения уходом, остановкой, ударом по мячу</w:t>
            </w:r>
          </w:p>
        </w:tc>
        <w:tc>
          <w:tcPr>
            <w:tcW w:w="590"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0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45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Г.М.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Футбол</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ДУ и навыки, основные ТТД в спортиграх</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Двусторонняя игра в футбол по основным правилам</w:t>
            </w:r>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исполнения</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Футбольное поле, мячи</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Октябрь.</w:t>
            </w: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Баскетбол</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ДУ и навыки, основные ТТД в спортиграх</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Совершенствование ведения мяча с сопротивлением защитника</w:t>
            </w:r>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исполнения</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Баскетбольная площадка, мячи</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Ноябрь.</w:t>
            </w:r>
          </w:p>
        </w:tc>
      </w:tr>
      <w:tr w:rsidR="00166DDE" w:rsidRPr="00502137" w:rsidTr="00904DA3">
        <w:tc>
          <w:tcPr>
            <w:tcW w:w="21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c>
          <w:tcPr>
            <w:tcW w:w="304"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У.У.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П.М.</w:t>
            </w:r>
          </w:p>
        </w:tc>
        <w:tc>
          <w:tcPr>
            <w:tcW w:w="747"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Баскетбол</w:t>
            </w:r>
          </w:p>
        </w:tc>
        <w:tc>
          <w:tcPr>
            <w:tcW w:w="68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ДУ и навыки, основные ТТД в спортиграх</w:t>
            </w:r>
          </w:p>
        </w:tc>
        <w:tc>
          <w:tcPr>
            <w:tcW w:w="715"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Закрепление</w:t>
            </w:r>
          </w:p>
        </w:tc>
        <w:tc>
          <w:tcPr>
            <w:tcW w:w="668"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Совершенствование</w:t>
            </w:r>
          </w:p>
        </w:tc>
        <w:tc>
          <w:tcPr>
            <w:tcW w:w="590"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исполнения</w:t>
            </w:r>
          </w:p>
        </w:tc>
        <w:tc>
          <w:tcPr>
            <w:tcW w:w="60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Баскетбольная площадка, мячи</w:t>
            </w:r>
          </w:p>
        </w:tc>
        <w:tc>
          <w:tcPr>
            <w:tcW w:w="459" w:type="pct"/>
            <w:vMerge w:val="restar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Ноябрь.</w:t>
            </w:r>
          </w:p>
        </w:tc>
      </w:tr>
      <w:tr w:rsidR="00166DDE" w:rsidRPr="00502137" w:rsidTr="00904DA3">
        <w:tc>
          <w:tcPr>
            <w:tcW w:w="21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304"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747"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8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Варианты бросков мяча в корзину в движении</w:t>
            </w:r>
          </w:p>
        </w:tc>
        <w:tc>
          <w:tcPr>
            <w:tcW w:w="590"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60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459" w:type="pct"/>
            <w:vMerge/>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Г.М.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Баскетбол</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ДУ и навыки, основные ТТД в спортиграх</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Двусторонняя игра в баскетбол по основным правилам</w:t>
            </w:r>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и тактики игры</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Баскетбольная площадка, мячи</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Ноябрь.</w:t>
            </w: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И.М.</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Г.М.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Волейбол</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ДУ и навыки, основные ТТД в спортиграх</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Совершенствование техники передвижений, комбинации из основных элементов техники передвижений в волейболе</w:t>
            </w:r>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движений</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Волейбольная площадка, мячи</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Декабрь.</w:t>
            </w: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Г.М.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Волейбол</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ДУ и навыки, основные ТТД в спортиграх</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Двусторонняя игра в волейбол по основным правилам</w:t>
            </w:r>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и тактики игры</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Волейбольная площадка, мячи</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Декабрь.</w:t>
            </w: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С.У.</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Н.У.</w:t>
            </w:r>
            <w:r w:rsidRPr="00502137">
              <w:rPr>
                <w:rFonts w:ascii="Times New Roman" w:eastAsia="Times New Roman" w:hAnsi="Times New Roman" w:cs="Times New Roman"/>
                <w:sz w:val="24"/>
                <w:szCs w:val="24"/>
                <w:lang w:eastAsia="ru-RU"/>
              </w:rPr>
              <w:br/>
              <w:t>И.М.</w:t>
            </w:r>
          </w:p>
        </w:tc>
        <w:tc>
          <w:tcPr>
            <w:tcW w:w="747"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Гимнастика с основами акробатики</w:t>
            </w:r>
          </w:p>
        </w:tc>
        <w:tc>
          <w:tcPr>
            <w:tcW w:w="68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ДУ и навыки</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Совершенствование длинного кувырка; стойка на руках с помощью (м), стойка на лопатках (д)</w:t>
            </w:r>
          </w:p>
        </w:tc>
        <w:tc>
          <w:tcPr>
            <w:tcW w:w="59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Корректировка техники исполнения, страховка</w:t>
            </w:r>
          </w:p>
        </w:tc>
        <w:tc>
          <w:tcPr>
            <w:tcW w:w="60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Спортзал, маты</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Февраль.</w:t>
            </w: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Ф.М.</w:t>
            </w:r>
          </w:p>
        </w:tc>
        <w:tc>
          <w:tcPr>
            <w:tcW w:w="1436"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Домашнее задание на летние каникулы по развитию ОФК</w:t>
            </w: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Подведение итогов учебного года</w:t>
            </w:r>
          </w:p>
        </w:tc>
        <w:tc>
          <w:tcPr>
            <w:tcW w:w="1199"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Выставление годовых оценок</w:t>
            </w: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Май.</w:t>
            </w: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436"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Резервное время</w:t>
            </w:r>
          </w:p>
        </w:tc>
        <w:tc>
          <w:tcPr>
            <w:tcW w:w="1199"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r>
      <w:tr w:rsidR="00166DDE" w:rsidRPr="00502137" w:rsidTr="00904DA3">
        <w:tc>
          <w:tcPr>
            <w:tcW w:w="21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04"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436"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383"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Резервное время</w:t>
            </w:r>
          </w:p>
        </w:tc>
        <w:tc>
          <w:tcPr>
            <w:tcW w:w="1199" w:type="pct"/>
            <w:gridSpan w:val="2"/>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459"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r>
    </w:tbl>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r w:rsidRPr="00502137">
        <w:rPr>
          <w:rFonts w:ascii="Times New Roman" w:eastAsia="Times New Roman" w:hAnsi="Times New Roman" w:cs="Times New Roman"/>
          <w:b/>
          <w:sz w:val="24"/>
          <w:szCs w:val="24"/>
          <w:lang w:eastAsia="ru-RU"/>
        </w:rPr>
        <w:t>Критерии оценивания подготовленности учащихся по физической культуре.</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t>Критерии оценивания по физической культуре являются качественными и количественными.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r>
      <w:r w:rsidRPr="00502137">
        <w:rPr>
          <w:rFonts w:ascii="Times New Roman" w:eastAsia="Times New Roman" w:hAnsi="Times New Roman" w:cs="Times New Roman"/>
          <w:i/>
          <w:sz w:val="24"/>
          <w:szCs w:val="24"/>
          <w:u w:val="single"/>
          <w:lang w:eastAsia="ru-RU"/>
        </w:rPr>
        <w:t>Качественные критерии успеваемости</w:t>
      </w:r>
      <w:r w:rsidRPr="00502137">
        <w:rPr>
          <w:rFonts w:ascii="Times New Roman" w:eastAsia="Times New Roman" w:hAnsi="Times New Roman" w:cs="Times New Roman"/>
          <w:sz w:val="24"/>
          <w:szCs w:val="24"/>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r>
      <w:r w:rsidRPr="00502137">
        <w:rPr>
          <w:rFonts w:ascii="Times New Roman" w:eastAsia="Times New Roman" w:hAnsi="Times New Roman" w:cs="Times New Roman"/>
          <w:i/>
          <w:sz w:val="24"/>
          <w:szCs w:val="24"/>
          <w:u w:val="single"/>
          <w:lang w:eastAsia="ru-RU"/>
        </w:rPr>
        <w:t>Количественные критерии успеваемости</w:t>
      </w:r>
      <w:r w:rsidRPr="00502137">
        <w:rPr>
          <w:rFonts w:ascii="Times New Roman" w:eastAsia="Times New Roman" w:hAnsi="Times New Roman" w:cs="Times New Roman"/>
          <w:sz w:val="24"/>
          <w:szCs w:val="24"/>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r>
      <w:r w:rsidRPr="00502137">
        <w:rPr>
          <w:rFonts w:ascii="Times New Roman" w:eastAsia="Times New Roman" w:hAnsi="Times New Roman" w:cs="Times New Roman"/>
          <w:i/>
          <w:sz w:val="24"/>
          <w:szCs w:val="24"/>
          <w:u w:val="single"/>
          <w:lang w:eastAsia="ru-RU"/>
        </w:rPr>
        <w:t>Итоговая отметка</w:t>
      </w:r>
      <w:r w:rsidRPr="00502137">
        <w:rPr>
          <w:rFonts w:ascii="Times New Roman" w:eastAsia="Times New Roman" w:hAnsi="Times New Roman" w:cs="Times New Roman"/>
          <w:sz w:val="24"/>
          <w:szCs w:val="24"/>
          <w:lang w:eastAsia="ru-RU"/>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r>
      <w:r w:rsidRPr="00502137">
        <w:rPr>
          <w:rFonts w:ascii="Times New Roman" w:eastAsia="Times New Roman" w:hAnsi="Times New Roman" w:cs="Times New Roman"/>
          <w:i/>
          <w:sz w:val="24"/>
          <w:szCs w:val="24"/>
          <w:u w:val="single"/>
          <w:lang w:eastAsia="ru-RU"/>
        </w:rPr>
        <w:t>Критерии оценивания успеваемости</w:t>
      </w:r>
      <w:r w:rsidRPr="00502137">
        <w:rPr>
          <w:rFonts w:ascii="Times New Roman" w:eastAsia="Times New Roman" w:hAnsi="Times New Roman" w:cs="Times New Roman"/>
          <w:sz w:val="24"/>
          <w:szCs w:val="24"/>
          <w:lang w:eastAsia="ru-RU"/>
        </w:rPr>
        <w:t xml:space="preserve"> по базовым составляющим физической подготовки учащихся:</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166DDE">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1. Знания</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66DDE" w:rsidRPr="00502137" w:rsidTr="00904DA3">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«5»</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«4»</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«3»</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«2»</w:t>
            </w:r>
          </w:p>
        </w:tc>
      </w:tr>
      <w:tr w:rsidR="00166DDE" w:rsidRPr="00502137" w:rsidTr="00904DA3">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 ответ, в котором:</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 тот же ответ, если:</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 ответ, в котором:</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 непонимание и:</w:t>
            </w:r>
          </w:p>
        </w:tc>
      </w:tr>
      <w:tr w:rsidR="00166DDE" w:rsidRPr="00502137" w:rsidTr="00904DA3">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Учащийся демонстрирует глубокое понимание сущности </w:t>
            </w:r>
            <w:r w:rsidRPr="00502137">
              <w:rPr>
                <w:rFonts w:ascii="Times New Roman" w:eastAsia="Times New Roman" w:hAnsi="Times New Roman" w:cs="Times New Roman"/>
                <w:sz w:val="24"/>
                <w:szCs w:val="24"/>
                <w:lang w:eastAsia="ru-RU"/>
              </w:rPr>
              <w:lastRenderedPageBreak/>
              <w:t>материала; логично его излагает, используя в деятельности.</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В нём содержаться небольшие неточности и незначительные </w:t>
            </w:r>
            <w:r w:rsidRPr="00502137">
              <w:rPr>
                <w:rFonts w:ascii="Times New Roman" w:eastAsia="Times New Roman" w:hAnsi="Times New Roman" w:cs="Times New Roman"/>
                <w:sz w:val="24"/>
                <w:szCs w:val="24"/>
                <w:lang w:eastAsia="ru-RU"/>
              </w:rPr>
              <w:lastRenderedPageBreak/>
              <w:t>ошибки.</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Отсутствует логическая последовательность, имеются пробелы в </w:t>
            </w:r>
            <w:r w:rsidRPr="00502137">
              <w:rPr>
                <w:rFonts w:ascii="Times New Roman" w:eastAsia="Times New Roman" w:hAnsi="Times New Roman" w:cs="Times New Roman"/>
                <w:sz w:val="24"/>
                <w:szCs w:val="24"/>
                <w:lang w:eastAsia="ru-RU"/>
              </w:rPr>
              <w:lastRenderedPageBreak/>
              <w:t>знании материала, нет должной аргументации и умения использовать знания на практике.</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Не знание материала программы.</w:t>
            </w:r>
          </w:p>
        </w:tc>
      </w:tr>
    </w:tbl>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 xml:space="preserve">                                                                    2. Техника владения двигательными умениями и навыками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66DDE" w:rsidRPr="00502137" w:rsidTr="00904DA3">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«5»</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«4»</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«3»</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«2»</w:t>
            </w:r>
          </w:p>
        </w:tc>
      </w:tr>
      <w:tr w:rsidR="00166DDE" w:rsidRPr="00502137" w:rsidTr="00904DA3">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 выполнение, в котором:</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 тоже выполнение, если:</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 выполнение, в котором:</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За выполнение, в котором:</w:t>
            </w:r>
          </w:p>
        </w:tc>
      </w:tr>
      <w:tr w:rsidR="00166DDE" w:rsidRPr="00502137" w:rsidTr="00904DA3">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r w:rsidRPr="00502137">
        <w:rPr>
          <w:rFonts w:ascii="Times New Roman" w:eastAsia="Times New Roman" w:hAnsi="Times New Roman" w:cs="Times New Roman"/>
          <w:b/>
          <w:sz w:val="24"/>
          <w:szCs w:val="24"/>
          <w:lang w:eastAsia="ru-RU"/>
        </w:rPr>
        <w:t>3. Владение способами и умение осуществлять физкультурно-оздоровительную деятельность</w:t>
      </w: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66DDE" w:rsidRPr="00502137" w:rsidTr="00904DA3">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«5»</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«4»</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«3»</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«2»</w:t>
            </w:r>
          </w:p>
        </w:tc>
      </w:tr>
      <w:tr w:rsidR="00166DDE" w:rsidRPr="00502137" w:rsidTr="00904DA3">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Учащийся </w:t>
            </w:r>
            <w:r w:rsidRPr="00502137">
              <w:rPr>
                <w:rFonts w:ascii="Times New Roman" w:eastAsia="Times New Roman" w:hAnsi="Times New Roman" w:cs="Times New Roman"/>
                <w:b/>
                <w:sz w:val="24"/>
                <w:szCs w:val="24"/>
                <w:lang w:eastAsia="ru-RU"/>
              </w:rPr>
              <w:t>умеет:</w:t>
            </w:r>
            <w:r w:rsidRPr="00502137">
              <w:rPr>
                <w:rFonts w:ascii="Times New Roman" w:eastAsia="Times New Roman" w:hAnsi="Times New Roman" w:cs="Times New Roman"/>
                <w:sz w:val="24"/>
                <w:szCs w:val="24"/>
                <w:lang w:eastAsia="ru-RU"/>
              </w:rPr>
              <w:t xml:space="preserve"> </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самостоятельно организовать место занятий;</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-подбирать средства и инвентарь и применять их в конкретных условиях;</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Учащийся:</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организует место занятий в основном самостоятельно, </w:t>
            </w:r>
            <w:r w:rsidRPr="00502137">
              <w:rPr>
                <w:rFonts w:ascii="Times New Roman" w:eastAsia="Times New Roman" w:hAnsi="Times New Roman" w:cs="Times New Roman"/>
                <w:sz w:val="24"/>
                <w:szCs w:val="24"/>
                <w:lang w:eastAsia="ru-RU"/>
              </w:rPr>
              <w:lastRenderedPageBreak/>
              <w:t>лишь с незначительной помощью;</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допускает незначительные ошибки в подборе средств;</w:t>
            </w:r>
          </w:p>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контролирует ход выполнения деятельности и оценивает итоги.</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 xml:space="preserve">Более половины видов самостоятельной деятельности </w:t>
            </w:r>
            <w:r w:rsidRPr="00502137">
              <w:rPr>
                <w:rFonts w:ascii="Times New Roman" w:eastAsia="Times New Roman" w:hAnsi="Times New Roman" w:cs="Times New Roman"/>
                <w:sz w:val="24"/>
                <w:szCs w:val="24"/>
                <w:lang w:eastAsia="ru-RU"/>
              </w:rPr>
              <w:lastRenderedPageBreak/>
              <w:t>выполнены с помощью учителя или не выполняется один из пунктов.</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Учащийся не может выполнить самостоятельно ни один из пунктов.</w:t>
            </w:r>
          </w:p>
        </w:tc>
      </w:tr>
    </w:tbl>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r w:rsidRPr="00502137">
        <w:rPr>
          <w:rFonts w:ascii="Times New Roman" w:eastAsia="Times New Roman" w:hAnsi="Times New Roman" w:cs="Times New Roman"/>
          <w:b/>
          <w:sz w:val="24"/>
          <w:szCs w:val="24"/>
          <w:lang w:eastAsia="ru-RU"/>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66DDE" w:rsidRPr="00502137" w:rsidTr="00904DA3">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«5»</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«4»</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«3»</w:t>
            </w:r>
          </w:p>
        </w:tc>
        <w:tc>
          <w:tcPr>
            <w:tcW w:w="1250" w:type="pct"/>
          </w:tcPr>
          <w:p w:rsidR="00166DDE" w:rsidRPr="00502137" w:rsidRDefault="00166DDE" w:rsidP="00904DA3">
            <w:pPr>
              <w:spacing w:after="0" w:line="240" w:lineRule="auto"/>
              <w:jc w:val="center"/>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Оценка «2»</w:t>
            </w:r>
          </w:p>
        </w:tc>
      </w:tr>
      <w:tr w:rsidR="00166DDE" w:rsidRPr="00502137" w:rsidTr="00904DA3">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Исходный показатель соответствует среднему уровню подготовленности и достаточному темпу прироста.</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1250" w:type="pct"/>
          </w:tcPr>
          <w:p w:rsidR="00166DDE" w:rsidRPr="00502137" w:rsidRDefault="00166DDE" w:rsidP="00904DA3">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 xml:space="preserve">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lastRenderedPageBreak/>
        <w:tab/>
      </w:r>
      <w:r w:rsidRPr="00502137">
        <w:rPr>
          <w:rFonts w:ascii="Times New Roman" w:eastAsia="Times New Roman" w:hAnsi="Times New Roman" w:cs="Times New Roman"/>
          <w:i/>
          <w:sz w:val="24"/>
          <w:szCs w:val="24"/>
          <w:u w:val="single"/>
          <w:lang w:eastAsia="ru-RU"/>
        </w:rPr>
        <w:t>Общая оценка успеваемости</w:t>
      </w:r>
      <w:r w:rsidRPr="00502137">
        <w:rPr>
          <w:rFonts w:ascii="Times New Roman" w:eastAsia="Times New Roman" w:hAnsi="Times New Roman" w:cs="Times New Roman"/>
          <w:sz w:val="24"/>
          <w:szCs w:val="24"/>
          <w:lang w:eastAsia="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ab/>
      </w:r>
      <w:r w:rsidRPr="00502137">
        <w:rPr>
          <w:rFonts w:ascii="Times New Roman" w:eastAsia="Times New Roman" w:hAnsi="Times New Roman" w:cs="Times New Roman"/>
          <w:i/>
          <w:sz w:val="24"/>
          <w:szCs w:val="24"/>
          <w:u w:val="single"/>
          <w:lang w:eastAsia="ru-RU"/>
        </w:rPr>
        <w:t>Оценка успеваемости за учебный год</w:t>
      </w:r>
      <w:r w:rsidRPr="00502137">
        <w:rPr>
          <w:rFonts w:ascii="Times New Roman" w:eastAsia="Times New Roman" w:hAnsi="Times New Roman" w:cs="Times New Roman"/>
          <w:sz w:val="24"/>
          <w:szCs w:val="24"/>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r w:rsidRPr="00502137">
        <w:rPr>
          <w:rFonts w:ascii="Times New Roman" w:eastAsia="Times New Roman" w:hAnsi="Times New Roman" w:cs="Times New Roman"/>
          <w:b/>
          <w:sz w:val="24"/>
          <w:szCs w:val="24"/>
          <w:lang w:eastAsia="ru-RU"/>
        </w:rPr>
        <w:t>Учебно-методический комплект</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Комплексная программа физического воспитания учащихся 1 – 11</w:t>
      </w:r>
      <w:r>
        <w:rPr>
          <w:rFonts w:ascii="Times New Roman" w:eastAsia="Times New Roman" w:hAnsi="Times New Roman" w:cs="Times New Roman"/>
          <w:b/>
          <w:sz w:val="24"/>
          <w:szCs w:val="24"/>
          <w:lang w:eastAsia="ru-RU"/>
        </w:rPr>
        <w:t>,</w:t>
      </w:r>
      <w:r w:rsidRPr="00502137">
        <w:rPr>
          <w:rFonts w:ascii="Times New Roman" w:eastAsia="Times New Roman" w:hAnsi="Times New Roman" w:cs="Times New Roman"/>
          <w:b/>
          <w:sz w:val="24"/>
          <w:szCs w:val="24"/>
          <w:lang w:eastAsia="ru-RU"/>
        </w:rPr>
        <w:t xml:space="preserve"> классы</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Авторы:</w:t>
      </w:r>
      <w:r w:rsidRPr="00502137">
        <w:rPr>
          <w:rFonts w:ascii="Times New Roman" w:eastAsia="Times New Roman" w:hAnsi="Times New Roman" w:cs="Times New Roman"/>
          <w:sz w:val="24"/>
          <w:szCs w:val="24"/>
          <w:lang w:eastAsia="ru-RU"/>
        </w:rPr>
        <w:t xml:space="preserve"> доктор педагогических наук В.И.Лях, кандидат педагогических наук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proofErr w:type="spellStart"/>
      <w:r w:rsidRPr="00502137">
        <w:rPr>
          <w:rFonts w:ascii="Times New Roman" w:eastAsia="Times New Roman" w:hAnsi="Times New Roman" w:cs="Times New Roman"/>
          <w:sz w:val="24"/>
          <w:szCs w:val="24"/>
          <w:lang w:eastAsia="ru-RU"/>
        </w:rPr>
        <w:t>А.А.Зданевич</w:t>
      </w:r>
      <w:proofErr w:type="spellEnd"/>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6-е издание, Москва «Просвещение» 2009.</w:t>
      </w: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r w:rsidRPr="00502137">
        <w:rPr>
          <w:rFonts w:ascii="Times New Roman" w:eastAsia="Times New Roman" w:hAnsi="Times New Roman" w:cs="Times New Roman"/>
          <w:b/>
          <w:sz w:val="24"/>
          <w:szCs w:val="24"/>
          <w:lang w:eastAsia="ru-RU"/>
        </w:rPr>
        <w:t xml:space="preserve">   Учебники:</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1. Авторы:</w:t>
      </w:r>
      <w:r w:rsidRPr="00502137">
        <w:rPr>
          <w:rFonts w:ascii="Times New Roman" w:eastAsia="Times New Roman" w:hAnsi="Times New Roman" w:cs="Times New Roman"/>
          <w:sz w:val="24"/>
          <w:szCs w:val="24"/>
          <w:lang w:eastAsia="ru-RU"/>
        </w:rPr>
        <w:t xml:space="preserve"> </w:t>
      </w:r>
      <w:proofErr w:type="spellStart"/>
      <w:r w:rsidRPr="00502137">
        <w:rPr>
          <w:rFonts w:ascii="Times New Roman" w:eastAsia="Times New Roman" w:hAnsi="Times New Roman" w:cs="Times New Roman"/>
          <w:sz w:val="24"/>
          <w:szCs w:val="24"/>
          <w:lang w:eastAsia="ru-RU"/>
        </w:rPr>
        <w:t>М.А.Виленский</w:t>
      </w:r>
      <w:proofErr w:type="spellEnd"/>
      <w:r w:rsidRPr="00502137">
        <w:rPr>
          <w:rFonts w:ascii="Times New Roman" w:eastAsia="Times New Roman" w:hAnsi="Times New Roman" w:cs="Times New Roman"/>
          <w:sz w:val="24"/>
          <w:szCs w:val="24"/>
          <w:lang w:eastAsia="ru-RU"/>
        </w:rPr>
        <w:t xml:space="preserve">, </w:t>
      </w:r>
      <w:proofErr w:type="spellStart"/>
      <w:r w:rsidRPr="00502137">
        <w:rPr>
          <w:rFonts w:ascii="Times New Roman" w:eastAsia="Times New Roman" w:hAnsi="Times New Roman" w:cs="Times New Roman"/>
          <w:sz w:val="24"/>
          <w:szCs w:val="24"/>
          <w:lang w:eastAsia="ru-RU"/>
        </w:rPr>
        <w:t>И.М.Туревский</w:t>
      </w:r>
      <w:proofErr w:type="spellEnd"/>
      <w:r w:rsidRPr="00502137">
        <w:rPr>
          <w:rFonts w:ascii="Times New Roman" w:eastAsia="Times New Roman" w:hAnsi="Times New Roman" w:cs="Times New Roman"/>
          <w:sz w:val="24"/>
          <w:szCs w:val="24"/>
          <w:lang w:eastAsia="ru-RU"/>
        </w:rPr>
        <w:t xml:space="preserve">, </w:t>
      </w:r>
      <w:proofErr w:type="spellStart"/>
      <w:r w:rsidRPr="00502137">
        <w:rPr>
          <w:rFonts w:ascii="Times New Roman" w:eastAsia="Times New Roman" w:hAnsi="Times New Roman" w:cs="Times New Roman"/>
          <w:sz w:val="24"/>
          <w:szCs w:val="24"/>
          <w:lang w:eastAsia="ru-RU"/>
        </w:rPr>
        <w:t>Т.Ю.Торочкова</w:t>
      </w:r>
      <w:proofErr w:type="spellEnd"/>
      <w:r w:rsidRPr="00502137">
        <w:rPr>
          <w:rFonts w:ascii="Times New Roman" w:eastAsia="Times New Roman" w:hAnsi="Times New Roman" w:cs="Times New Roman"/>
          <w:sz w:val="24"/>
          <w:szCs w:val="24"/>
          <w:lang w:eastAsia="ru-RU"/>
        </w:rPr>
        <w:t xml:space="preserve">, </w:t>
      </w:r>
      <w:proofErr w:type="spellStart"/>
      <w:r w:rsidRPr="00502137">
        <w:rPr>
          <w:rFonts w:ascii="Times New Roman" w:eastAsia="Times New Roman" w:hAnsi="Times New Roman" w:cs="Times New Roman"/>
          <w:sz w:val="24"/>
          <w:szCs w:val="24"/>
          <w:lang w:eastAsia="ru-RU"/>
        </w:rPr>
        <w:t>В.А.Соколкина</w:t>
      </w:r>
      <w:proofErr w:type="spellEnd"/>
      <w:r w:rsidRPr="00502137">
        <w:rPr>
          <w:rFonts w:ascii="Times New Roman" w:eastAsia="Times New Roman" w:hAnsi="Times New Roman" w:cs="Times New Roman"/>
          <w:sz w:val="24"/>
          <w:szCs w:val="24"/>
          <w:lang w:eastAsia="ru-RU"/>
        </w:rPr>
        <w:t xml:space="preserve">, </w:t>
      </w:r>
      <w:proofErr w:type="spellStart"/>
      <w:r w:rsidRPr="00502137">
        <w:rPr>
          <w:rFonts w:ascii="Times New Roman" w:eastAsia="Times New Roman" w:hAnsi="Times New Roman" w:cs="Times New Roman"/>
          <w:sz w:val="24"/>
          <w:szCs w:val="24"/>
          <w:lang w:eastAsia="ru-RU"/>
        </w:rPr>
        <w:t>Г.А.Баландин</w:t>
      </w:r>
      <w:proofErr w:type="spellEnd"/>
      <w:r w:rsidRPr="00502137">
        <w:rPr>
          <w:rFonts w:ascii="Times New Roman" w:eastAsia="Times New Roman" w:hAnsi="Times New Roman" w:cs="Times New Roman"/>
          <w:sz w:val="24"/>
          <w:szCs w:val="24"/>
          <w:lang w:eastAsia="ru-RU"/>
        </w:rPr>
        <w:t xml:space="preserve">, Н.Н.Назарова, Т.Н. Казакова, Н.С.Алёшина, З.В.Гребенщикова, </w:t>
      </w:r>
      <w:proofErr w:type="spellStart"/>
      <w:r w:rsidRPr="00502137">
        <w:rPr>
          <w:rFonts w:ascii="Times New Roman" w:eastAsia="Times New Roman" w:hAnsi="Times New Roman" w:cs="Times New Roman"/>
          <w:sz w:val="24"/>
          <w:szCs w:val="24"/>
          <w:lang w:eastAsia="ru-RU"/>
        </w:rPr>
        <w:t>А.Н.Крайнов</w:t>
      </w:r>
      <w:proofErr w:type="spellEnd"/>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Физическая культура 5 – 6 – 7 классы,</w:t>
      </w:r>
      <w:r w:rsidRPr="00502137">
        <w:rPr>
          <w:rFonts w:ascii="Times New Roman" w:eastAsia="Times New Roman" w:hAnsi="Times New Roman" w:cs="Times New Roman"/>
          <w:sz w:val="24"/>
          <w:szCs w:val="24"/>
          <w:lang w:eastAsia="ru-RU"/>
        </w:rPr>
        <w:t xml:space="preserve"> Учебник для общеобразовательных учреждений под редакцией </w:t>
      </w:r>
      <w:proofErr w:type="spellStart"/>
      <w:r w:rsidRPr="00502137">
        <w:rPr>
          <w:rFonts w:ascii="Times New Roman" w:eastAsia="Times New Roman" w:hAnsi="Times New Roman" w:cs="Times New Roman"/>
          <w:sz w:val="24"/>
          <w:szCs w:val="24"/>
          <w:lang w:eastAsia="ru-RU"/>
        </w:rPr>
        <w:t>М.Я.Виленского</w:t>
      </w:r>
      <w:proofErr w:type="spellEnd"/>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Рекомендовано Министерством образования и науки Российской Федерации, 6-е издание, Москва «Просвещение» 2010.</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 xml:space="preserve">2. Авторы: </w:t>
      </w:r>
      <w:r w:rsidRPr="00502137">
        <w:rPr>
          <w:rFonts w:ascii="Times New Roman" w:eastAsia="Times New Roman" w:hAnsi="Times New Roman" w:cs="Times New Roman"/>
          <w:sz w:val="24"/>
          <w:szCs w:val="24"/>
          <w:lang w:eastAsia="ru-RU"/>
        </w:rPr>
        <w:t xml:space="preserve">доктор педагогических наук В.И.Лях, кандидат педагогических наук </w:t>
      </w:r>
      <w:proofErr w:type="spellStart"/>
      <w:r w:rsidRPr="00502137">
        <w:rPr>
          <w:rFonts w:ascii="Times New Roman" w:eastAsia="Times New Roman" w:hAnsi="Times New Roman" w:cs="Times New Roman"/>
          <w:sz w:val="24"/>
          <w:szCs w:val="24"/>
          <w:lang w:eastAsia="ru-RU"/>
        </w:rPr>
        <w:t>А.А.Зданевич</w:t>
      </w:r>
      <w:proofErr w:type="spellEnd"/>
      <w:r w:rsidRPr="00502137">
        <w:rPr>
          <w:rFonts w:ascii="Times New Roman" w:eastAsia="Times New Roman" w:hAnsi="Times New Roman" w:cs="Times New Roman"/>
          <w:sz w:val="24"/>
          <w:szCs w:val="24"/>
          <w:lang w:eastAsia="ru-RU"/>
        </w:rPr>
        <w:t xml:space="preserve">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Физическая культура 8 – 9  классы,</w:t>
      </w:r>
      <w:r w:rsidRPr="00502137">
        <w:rPr>
          <w:rFonts w:ascii="Times New Roman" w:eastAsia="Times New Roman" w:hAnsi="Times New Roman" w:cs="Times New Roman"/>
          <w:sz w:val="24"/>
          <w:szCs w:val="24"/>
          <w:lang w:eastAsia="ru-RU"/>
        </w:rPr>
        <w:t xml:space="preserve"> Учебник для общеобразовательных учреждений под редакцией В.И.Ляха </w:t>
      </w:r>
      <w:proofErr w:type="spellStart"/>
      <w:r w:rsidRPr="00502137">
        <w:rPr>
          <w:rFonts w:ascii="Times New Roman" w:eastAsia="Times New Roman" w:hAnsi="Times New Roman" w:cs="Times New Roman"/>
          <w:sz w:val="24"/>
          <w:szCs w:val="24"/>
          <w:lang w:eastAsia="ru-RU"/>
        </w:rPr>
        <w:t>А.А.Зданевича</w:t>
      </w:r>
      <w:proofErr w:type="spellEnd"/>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Рекомендовано Министерством образования и науки Российской Федерации, 6-е издание, Москва «Просвещение» 2010.</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 xml:space="preserve">3. Авторы: </w:t>
      </w:r>
      <w:r w:rsidRPr="00502137">
        <w:rPr>
          <w:rFonts w:ascii="Times New Roman" w:eastAsia="Times New Roman" w:hAnsi="Times New Roman" w:cs="Times New Roman"/>
          <w:sz w:val="24"/>
          <w:szCs w:val="24"/>
          <w:lang w:eastAsia="ru-RU"/>
        </w:rPr>
        <w:t xml:space="preserve">доктор педагогических наук В.И.Лях, кандидат педагогических наук </w:t>
      </w:r>
      <w:proofErr w:type="spellStart"/>
      <w:r w:rsidRPr="00502137">
        <w:rPr>
          <w:rFonts w:ascii="Times New Roman" w:eastAsia="Times New Roman" w:hAnsi="Times New Roman" w:cs="Times New Roman"/>
          <w:sz w:val="24"/>
          <w:szCs w:val="24"/>
          <w:lang w:eastAsia="ru-RU"/>
        </w:rPr>
        <w:t>А.А.Зданевич</w:t>
      </w:r>
      <w:proofErr w:type="spellEnd"/>
      <w:r w:rsidRPr="00502137">
        <w:rPr>
          <w:rFonts w:ascii="Times New Roman" w:eastAsia="Times New Roman" w:hAnsi="Times New Roman" w:cs="Times New Roman"/>
          <w:sz w:val="24"/>
          <w:szCs w:val="24"/>
          <w:lang w:eastAsia="ru-RU"/>
        </w:rPr>
        <w:t xml:space="preserve">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b/>
          <w:sz w:val="24"/>
          <w:szCs w:val="24"/>
          <w:lang w:eastAsia="ru-RU"/>
        </w:rPr>
        <w:t>Физическая культура 10 – 11  классы,</w:t>
      </w:r>
      <w:r w:rsidRPr="00502137">
        <w:rPr>
          <w:rFonts w:ascii="Times New Roman" w:eastAsia="Times New Roman" w:hAnsi="Times New Roman" w:cs="Times New Roman"/>
          <w:sz w:val="24"/>
          <w:szCs w:val="24"/>
          <w:lang w:eastAsia="ru-RU"/>
        </w:rPr>
        <w:t xml:space="preserve"> Учебник для общеобразовательных учреждений под редакцией В.И.Ляха </w:t>
      </w:r>
    </w:p>
    <w:p w:rsidR="00166DDE" w:rsidRPr="00502137" w:rsidRDefault="00166DDE" w:rsidP="00166DDE">
      <w:pPr>
        <w:spacing w:after="0" w:line="240" w:lineRule="auto"/>
        <w:jc w:val="both"/>
        <w:rPr>
          <w:rFonts w:ascii="Times New Roman" w:eastAsia="Times New Roman" w:hAnsi="Times New Roman" w:cs="Times New Roman"/>
          <w:sz w:val="24"/>
          <w:szCs w:val="24"/>
          <w:lang w:eastAsia="ru-RU"/>
        </w:rPr>
      </w:pPr>
      <w:r w:rsidRPr="00502137">
        <w:rPr>
          <w:rFonts w:ascii="Times New Roman" w:eastAsia="Times New Roman" w:hAnsi="Times New Roman" w:cs="Times New Roman"/>
          <w:sz w:val="24"/>
          <w:szCs w:val="24"/>
          <w:lang w:eastAsia="ru-RU"/>
        </w:rPr>
        <w:t>Рекомендовано Министерством образования и науки Российской Федерации, 6-е издание, Москва «Просвещение» 2011.</w:t>
      </w:r>
    </w:p>
    <w:p w:rsidR="00166DDE" w:rsidRPr="00502137" w:rsidRDefault="00166DDE" w:rsidP="00166DDE">
      <w:pPr>
        <w:spacing w:after="0" w:line="240" w:lineRule="auto"/>
        <w:jc w:val="both"/>
        <w:rPr>
          <w:rFonts w:ascii="Times New Roman" w:eastAsia="Times New Roman" w:hAnsi="Times New Roman" w:cs="Times New Roman"/>
          <w:b/>
          <w:sz w:val="24"/>
          <w:szCs w:val="24"/>
          <w:lang w:eastAsia="ru-RU"/>
        </w:rPr>
      </w:pPr>
    </w:p>
    <w:p w:rsidR="00166DDE" w:rsidRPr="00502137" w:rsidRDefault="00166DDE" w:rsidP="00166DDE">
      <w:pPr>
        <w:rPr>
          <w:rFonts w:ascii="Times New Roman" w:hAnsi="Times New Roman" w:cs="Times New Roman"/>
          <w:sz w:val="24"/>
          <w:szCs w:val="24"/>
        </w:rPr>
      </w:pPr>
    </w:p>
    <w:p w:rsidR="00166DDE" w:rsidRDefault="00166DDE" w:rsidP="00166DDE"/>
    <w:p w:rsidR="00F252B1" w:rsidRDefault="00F252B1">
      <w:bookmarkStart w:id="0" w:name="_GoBack"/>
      <w:bookmarkEnd w:id="0"/>
    </w:p>
    <w:sectPr w:rsidR="00F252B1" w:rsidSect="00315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DDE"/>
    <w:rsid w:val="00166DDE"/>
    <w:rsid w:val="00315F8C"/>
    <w:rsid w:val="006A5044"/>
    <w:rsid w:val="00F2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A5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0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dc:creator>
  <cp:keywords/>
  <dc:description/>
  <cp:lastModifiedBy>USER</cp:lastModifiedBy>
  <cp:revision>2</cp:revision>
  <dcterms:created xsi:type="dcterms:W3CDTF">2019-01-30T04:26:00Z</dcterms:created>
  <dcterms:modified xsi:type="dcterms:W3CDTF">2020-08-06T05:22:00Z</dcterms:modified>
</cp:coreProperties>
</file>